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61F83D8A" w:rsidR="005C1B6A" w:rsidRPr="00355389" w:rsidRDefault="00816223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355389">
        <w:rPr>
          <w:lang w:eastAsia="ja-JP"/>
        </w:rPr>
        <w:t>3GPP TSG-RAN WG4 Meeting #11</w:t>
      </w:r>
      <w:r w:rsidR="004F17ED">
        <w:rPr>
          <w:lang w:eastAsia="ja-JP"/>
        </w:rPr>
        <w:t>8</w:t>
      </w:r>
      <w:r w:rsidR="005C1B6A" w:rsidRPr="00355389">
        <w:tab/>
      </w:r>
      <w:r w:rsidR="00C21D62" w:rsidRPr="00355389">
        <w:t>R4-2</w:t>
      </w:r>
      <w:r w:rsidR="000C6CCA">
        <w:t>60</w:t>
      </w:r>
      <w:r w:rsidR="00BE7B74">
        <w:t>1622</w:t>
      </w:r>
    </w:p>
    <w:p w14:paraId="04C4D99E" w14:textId="1E8F4DC7" w:rsidR="005C1B6A" w:rsidRPr="00355389" w:rsidRDefault="000C6CCA" w:rsidP="005C1B6A">
      <w:pPr>
        <w:pStyle w:val="3GPPHeader"/>
      </w:pPr>
      <w:bookmarkStart w:id="0" w:name="OLE_LINK3"/>
      <w:bookmarkStart w:id="1" w:name="OLE_LINK4"/>
      <w:r>
        <w:t>G</w:t>
      </w:r>
      <w:r>
        <w:rPr>
          <w:lang w:val="sv-SE" w:eastAsia="ja-JP"/>
        </w:rPr>
        <w:t>öteborg</w:t>
      </w:r>
      <w:r w:rsidR="005C1B6A" w:rsidRPr="00355389">
        <w:t xml:space="preserve">, </w:t>
      </w:r>
      <w:r>
        <w:t>Sweden</w:t>
      </w:r>
      <w:r w:rsidR="003B4DA8" w:rsidRPr="00355389">
        <w:t>,</w:t>
      </w:r>
      <w:r w:rsidR="005C1B6A" w:rsidRPr="00355389">
        <w:t xml:space="preserve"> </w:t>
      </w:r>
      <w:r>
        <w:t>9</w:t>
      </w:r>
      <w:r w:rsidR="00DA2914" w:rsidRPr="00355389">
        <w:rPr>
          <w:lang w:eastAsia="ja-JP"/>
        </w:rPr>
        <w:t xml:space="preserve"> </w:t>
      </w:r>
      <w:r>
        <w:rPr>
          <w:lang w:eastAsia="ja-JP"/>
        </w:rPr>
        <w:t>February</w:t>
      </w:r>
      <w:r w:rsidR="00B6319A" w:rsidRPr="00355389">
        <w:t xml:space="preserve"> </w:t>
      </w:r>
      <w:r w:rsidR="005C1B6A" w:rsidRPr="00355389">
        <w:t>–</w:t>
      </w:r>
      <w:r w:rsidR="008319EF" w:rsidRPr="00355389">
        <w:t xml:space="preserve"> </w:t>
      </w:r>
      <w:r>
        <w:t>13</w:t>
      </w:r>
      <w:r w:rsidR="005C1B6A" w:rsidRPr="00355389">
        <w:t xml:space="preserve"> </w:t>
      </w:r>
      <w:r>
        <w:t>February</w:t>
      </w:r>
      <w:r w:rsidR="005C1B6A" w:rsidRPr="00355389">
        <w:t xml:space="preserve"> 202</w:t>
      </w:r>
      <w:r>
        <w:t>6</w:t>
      </w:r>
    </w:p>
    <w:bookmarkEnd w:id="0"/>
    <w:bookmarkEnd w:id="1"/>
    <w:p w14:paraId="65F55581" w14:textId="77777777" w:rsidR="008A22CF" w:rsidRPr="00355389" w:rsidRDefault="008A22CF" w:rsidP="008A22CF">
      <w:pPr>
        <w:pStyle w:val="3GPPHeader"/>
      </w:pPr>
    </w:p>
    <w:p w14:paraId="50F1106F" w14:textId="7C500C33" w:rsidR="008E625C" w:rsidRPr="00CA1C9A" w:rsidRDefault="00FD0525" w:rsidP="00FD0525">
      <w:pPr>
        <w:pStyle w:val="3GPPHeader"/>
        <w:rPr>
          <w:lang w:eastAsia="ja-JP"/>
        </w:rPr>
      </w:pPr>
      <w:r w:rsidRPr="00CA1C9A">
        <w:t>Agenda Item:</w:t>
      </w:r>
      <w:r w:rsidRPr="00CA1C9A">
        <w:tab/>
      </w:r>
      <w:r w:rsidR="00C46B7C">
        <w:t>6.11.4</w:t>
      </w:r>
    </w:p>
    <w:p w14:paraId="046B287E" w14:textId="77777777" w:rsidR="00FD0525" w:rsidRPr="00355389" w:rsidRDefault="00FD0525" w:rsidP="00FD0525">
      <w:pPr>
        <w:pStyle w:val="3GPPHeader"/>
      </w:pPr>
      <w:r w:rsidRPr="00355389">
        <w:t>Source:</w:t>
      </w:r>
      <w:r w:rsidRPr="00355389">
        <w:tab/>
        <w:t>Ericsson</w:t>
      </w:r>
    </w:p>
    <w:p w14:paraId="1DFD0F17" w14:textId="1313074A" w:rsidR="00FD0525" w:rsidRPr="00355389" w:rsidRDefault="00FD0525" w:rsidP="00FD0525">
      <w:pPr>
        <w:pStyle w:val="3GPPHeader"/>
        <w:ind w:left="1701" w:hanging="1701"/>
      </w:pPr>
      <w:r w:rsidRPr="00355389">
        <w:t>Title:</w:t>
      </w:r>
      <w:r w:rsidRPr="00355389">
        <w:tab/>
      </w:r>
      <w:r w:rsidR="0036458F" w:rsidRPr="0036458F">
        <w:t>PMI reporting requirements with CSI prediction</w:t>
      </w:r>
    </w:p>
    <w:p w14:paraId="7F534EFB" w14:textId="4E5D9248" w:rsidR="00FE6EC2" w:rsidRPr="003033DB" w:rsidRDefault="00FD0525" w:rsidP="003033DB">
      <w:pPr>
        <w:pStyle w:val="3GPPHeader"/>
      </w:pPr>
      <w:r w:rsidRPr="00355389">
        <w:t>Document for:</w:t>
      </w:r>
      <w:r w:rsidRPr="00355389">
        <w:tab/>
        <w:t>Discussion</w:t>
      </w:r>
      <w:r w:rsidR="00B01D00">
        <w:t xml:space="preserve"> </w:t>
      </w:r>
    </w:p>
    <w:p w14:paraId="31D670EE" w14:textId="528526F9" w:rsidR="00FA5E46" w:rsidRPr="00355389" w:rsidRDefault="00A94312" w:rsidP="00F4272D">
      <w:pPr>
        <w:pStyle w:val="Heading1"/>
      </w:pPr>
      <w:r w:rsidRPr="00355389">
        <w:t>Introduction</w:t>
      </w:r>
    </w:p>
    <w:p w14:paraId="5F90532D" w14:textId="04A8F53A" w:rsidR="00D613D0" w:rsidRPr="00355389" w:rsidRDefault="00D613D0" w:rsidP="00D613D0">
      <w:r w:rsidRPr="00355389">
        <w:t>RAN4#11</w:t>
      </w:r>
      <w:r w:rsidR="007D5C53">
        <w:t>7</w:t>
      </w:r>
      <w:r w:rsidRPr="00355389">
        <w:t xml:space="preserve"> agreed with the way forward on AI/ML for NR air interface</w:t>
      </w:r>
      <w:r w:rsidR="00CD050E">
        <w:t xml:space="preserve"> </w:t>
      </w:r>
      <w:r w:rsidR="00CD050E">
        <w:fldChar w:fldCharType="begin"/>
      </w:r>
      <w:r w:rsidR="00CD050E">
        <w:instrText xml:space="preserve"> REF _Ref209622003 \r \h </w:instrText>
      </w:r>
      <w:r w:rsidR="00CD050E">
        <w:fldChar w:fldCharType="separate"/>
      </w:r>
      <w:r w:rsidR="00B66783">
        <w:t>[1]</w:t>
      </w:r>
      <w:r w:rsidR="00CD050E">
        <w:fldChar w:fldCharType="end"/>
      </w:r>
      <w:r w:rsidRPr="0035538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13D0" w:rsidRPr="00355389" w14:paraId="24B1D5C0" w14:textId="77777777" w:rsidTr="00CB23EE">
        <w:tc>
          <w:tcPr>
            <w:tcW w:w="9629" w:type="dxa"/>
          </w:tcPr>
          <w:p w14:paraId="081CB5BA" w14:textId="50AFCD5D" w:rsidR="00921330" w:rsidRDefault="00921330" w:rsidP="00CD050E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 xml:space="preserve">RAN4#117 </w:t>
            </w:r>
            <w:r w:rsidRPr="00307199">
              <w:rPr>
                <w:u w:val="single"/>
              </w:rPr>
              <w:fldChar w:fldCharType="begin"/>
            </w:r>
            <w:r w:rsidRPr="00307199">
              <w:rPr>
                <w:u w:val="single"/>
              </w:rPr>
              <w:instrText xml:space="preserve"> REF _Ref209622003 \r \h </w:instrText>
            </w:r>
            <w:r>
              <w:rPr>
                <w:u w:val="single"/>
              </w:rPr>
              <w:instrText xml:space="preserve"> \* MERGEFORMAT </w:instrText>
            </w:r>
            <w:r w:rsidRPr="00307199">
              <w:rPr>
                <w:u w:val="single"/>
              </w:rPr>
            </w:r>
            <w:r w:rsidRPr="00307199">
              <w:rPr>
                <w:u w:val="single"/>
              </w:rPr>
              <w:fldChar w:fldCharType="separate"/>
            </w:r>
            <w:r w:rsidR="00B66783">
              <w:rPr>
                <w:u w:val="single"/>
              </w:rPr>
              <w:t>[1]</w:t>
            </w:r>
            <w:r w:rsidRPr="00307199">
              <w:rPr>
                <w:u w:val="single"/>
              </w:rPr>
              <w:fldChar w:fldCharType="end"/>
            </w:r>
          </w:p>
          <w:p w14:paraId="61B65633" w14:textId="77777777" w:rsidR="00921330" w:rsidRPr="005F12F4" w:rsidRDefault="00921330" w:rsidP="00921330">
            <w:pPr>
              <w:rPr>
                <w:b/>
                <w:u w:val="single"/>
                <w:lang w:eastAsia="ko-KR"/>
              </w:rPr>
            </w:pPr>
            <w:r w:rsidRPr="005F12F4">
              <w:rPr>
                <w:b/>
                <w:u w:val="single"/>
                <w:lang w:eastAsia="ko-KR"/>
              </w:rPr>
              <w:t xml:space="preserve">Issue </w:t>
            </w:r>
            <w:r w:rsidRPr="005F12F4">
              <w:rPr>
                <w:rFonts w:eastAsia="Yu Mincho" w:hint="eastAsia"/>
                <w:b/>
                <w:u w:val="single"/>
              </w:rPr>
              <w:t>1</w:t>
            </w:r>
            <w:r w:rsidRPr="005F12F4">
              <w:rPr>
                <w:b/>
                <w:u w:val="single"/>
                <w:lang w:eastAsia="ko-KR"/>
              </w:rPr>
              <w:t xml:space="preserve">-2: </w:t>
            </w:r>
            <w:r w:rsidRPr="005F12F4">
              <w:rPr>
                <w:rFonts w:eastAsia="Yu Mincho" w:hint="eastAsia"/>
                <w:b/>
                <w:u w:val="single"/>
              </w:rPr>
              <w:t>Averaging of</w:t>
            </w:r>
            <w:r w:rsidRPr="005F12F4">
              <w:rPr>
                <w:rFonts w:eastAsia="Yu Mincho" w:hint="eastAsia"/>
                <w:b/>
                <w:u w:val="single"/>
              </w:rPr>
              <w:t>γ</w:t>
            </w:r>
          </w:p>
          <w:p w14:paraId="2B15D2C6" w14:textId="77777777" w:rsidR="00921330" w:rsidRPr="005F12F4" w:rsidRDefault="00921330" w:rsidP="00921330">
            <w:pPr>
              <w:rPr>
                <w:rFonts w:eastAsia="Yu Mincho"/>
              </w:rPr>
            </w:pPr>
            <w:r w:rsidRPr="005F12F4">
              <w:rPr>
                <w:rFonts w:eastAsia="Yu Mincho"/>
              </w:rPr>
              <w:t xml:space="preserve">Agreement: </w:t>
            </w:r>
            <w:proofErr w:type="gramStart"/>
            <w:r w:rsidRPr="006F7A0D">
              <w:rPr>
                <w:rFonts w:eastAsia="Yu Mincho" w:hint="eastAsia"/>
                <w:bCs/>
              </w:rPr>
              <w:t>Averaging of</w:t>
            </w:r>
            <w:r w:rsidRPr="006F7A0D">
              <w:rPr>
                <w:rFonts w:eastAsia="Yu Mincho" w:hint="eastAsia"/>
                <w:bCs/>
              </w:rPr>
              <w:t>γ</w:t>
            </w:r>
            <w:r w:rsidRPr="006F7A0D">
              <w:rPr>
                <w:rFonts w:eastAsia="Yu Mincho"/>
                <w:bCs/>
              </w:rPr>
              <w:t>will</w:t>
            </w:r>
            <w:proofErr w:type="gramEnd"/>
            <w:r w:rsidRPr="006F7A0D">
              <w:rPr>
                <w:rFonts w:eastAsia="Yu Mincho"/>
                <w:bCs/>
              </w:rPr>
              <w:t xml:space="preserve"> not be specified. </w:t>
            </w:r>
          </w:p>
          <w:p w14:paraId="7F43AD26" w14:textId="77777777" w:rsidR="00921330" w:rsidRPr="005F12F4" w:rsidRDefault="00921330" w:rsidP="00921330">
            <w:pPr>
              <w:spacing w:after="120"/>
              <w:rPr>
                <w:rFonts w:eastAsia="Yu Mincho"/>
              </w:rPr>
            </w:pPr>
          </w:p>
          <w:p w14:paraId="625685FC" w14:textId="77777777" w:rsidR="00921330" w:rsidRPr="005F12F4" w:rsidRDefault="00921330" w:rsidP="00921330">
            <w:pPr>
              <w:spacing w:after="120"/>
              <w:rPr>
                <w:rFonts w:eastAsia="Yu Mincho"/>
                <w:b/>
                <w:u w:val="single"/>
              </w:rPr>
            </w:pPr>
            <w:r w:rsidRPr="005F12F4">
              <w:rPr>
                <w:rFonts w:eastAsia="Yu Mincho"/>
                <w:b/>
                <w:u w:val="single"/>
              </w:rPr>
              <w:t xml:space="preserve">Issue </w:t>
            </w:r>
            <w:r w:rsidRPr="005F12F4">
              <w:rPr>
                <w:rFonts w:eastAsia="Yu Mincho" w:hint="eastAsia"/>
                <w:b/>
                <w:u w:val="single"/>
              </w:rPr>
              <w:t>1</w:t>
            </w:r>
            <w:r w:rsidRPr="005F12F4">
              <w:rPr>
                <w:rFonts w:eastAsia="Yu Mincho"/>
                <w:b/>
                <w:u w:val="single"/>
              </w:rPr>
              <w:t xml:space="preserve">-3: </w:t>
            </w:r>
            <w:r w:rsidRPr="005F12F4">
              <w:rPr>
                <w:rFonts w:eastAsia="Yu Mincho" w:hint="eastAsia"/>
                <w:b/>
                <w:u w:val="single"/>
              </w:rPr>
              <w:t xml:space="preserve">Parameters for </w:t>
            </w:r>
            <w:proofErr w:type="gramStart"/>
            <w:r w:rsidRPr="005F12F4">
              <w:rPr>
                <w:rFonts w:eastAsia="Yu Mincho" w:hint="eastAsia"/>
                <w:b/>
                <w:u w:val="single"/>
              </w:rPr>
              <w:t>the test</w:t>
            </w:r>
            <w:proofErr w:type="gramEnd"/>
            <w:r w:rsidRPr="005F12F4">
              <w:rPr>
                <w:rFonts w:eastAsia="Yu Mincho" w:hint="eastAsia"/>
                <w:b/>
                <w:u w:val="single"/>
              </w:rPr>
              <w:t xml:space="preserve"> cases</w:t>
            </w:r>
          </w:p>
          <w:p w14:paraId="2C5F0611" w14:textId="77777777" w:rsidR="00921330" w:rsidRPr="005F12F4" w:rsidRDefault="00921330" w:rsidP="00921330">
            <w:pPr>
              <w:spacing w:after="120"/>
              <w:rPr>
                <w:rFonts w:eastAsia="Yu Mincho"/>
              </w:rPr>
            </w:pPr>
            <w:r w:rsidRPr="005F12F4">
              <w:rPr>
                <w:rFonts w:eastAsia="Yu Mincho"/>
              </w:rPr>
              <w:t>Agreement</w:t>
            </w:r>
            <w:r>
              <w:rPr>
                <w:rFonts w:eastAsia="Yu Mincho" w:hint="eastAsia"/>
              </w:rPr>
              <w:t>:</w:t>
            </w:r>
          </w:p>
          <w:p w14:paraId="547874C5" w14:textId="77777777" w:rsidR="00921330" w:rsidRPr="005F12F4" w:rsidRDefault="00921330" w:rsidP="00921330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5F12F4">
              <w:rPr>
                <w:lang w:eastAsia="zh-CN"/>
              </w:rPr>
              <w:t>FDD 2Rx: 16 CSI-RS ports, TDLA30-20, MCS19</w:t>
            </w:r>
          </w:p>
          <w:p w14:paraId="2C24850E" w14:textId="77777777" w:rsidR="00921330" w:rsidRPr="005F12F4" w:rsidRDefault="00921330" w:rsidP="00921330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5F12F4">
              <w:rPr>
                <w:rFonts w:eastAsia="Yu Mincho"/>
              </w:rPr>
              <w:t>TDD 4Rx</w:t>
            </w:r>
            <w:r w:rsidRPr="005F12F4">
              <w:rPr>
                <w:rFonts w:eastAsia="Yu Mincho" w:hint="eastAsia"/>
              </w:rPr>
              <w:t>:</w:t>
            </w:r>
            <w:r w:rsidRPr="005F12F4">
              <w:rPr>
                <w:rFonts w:eastAsia="Yu Mincho"/>
              </w:rPr>
              <w:t xml:space="preserve"> 16 CSI-RS ports, TDLA30-20, MCS17</w:t>
            </w:r>
          </w:p>
          <w:p w14:paraId="10113B9C" w14:textId="77777777" w:rsidR="00921330" w:rsidRPr="005F12F4" w:rsidRDefault="00921330" w:rsidP="00921330">
            <w:pPr>
              <w:pStyle w:val="ListParagraph"/>
              <w:numPr>
                <w:ilvl w:val="2"/>
                <w:numId w:val="35"/>
              </w:numPr>
              <w:spacing w:after="120" w:line="240" w:lineRule="auto"/>
              <w:ind w:left="360"/>
              <w:contextualSpacing w:val="0"/>
              <w:rPr>
                <w:rFonts w:eastAsia="Yu Mincho"/>
              </w:rPr>
            </w:pPr>
            <w:r w:rsidRPr="005F12F4">
              <w:rPr>
                <w:rFonts w:eastAsia="Yu Mincho" w:hint="eastAsia"/>
              </w:rPr>
              <w:t xml:space="preserve">FFS: </w:t>
            </w:r>
            <w:r w:rsidRPr="005F12F4">
              <w:rPr>
                <w:rFonts w:eastAsia="Yu Mincho"/>
              </w:rPr>
              <w:t>FDD 2Rx: 16 CSI-RS ports, TDLC300-20, MCS X (for generalization purpose)</w:t>
            </w:r>
          </w:p>
          <w:p w14:paraId="00289B21" w14:textId="77777777" w:rsidR="00921330" w:rsidRPr="005F12F4" w:rsidRDefault="00921330" w:rsidP="00921330">
            <w:pPr>
              <w:rPr>
                <w:rFonts w:eastAsia="Yu Mincho"/>
              </w:rPr>
            </w:pPr>
          </w:p>
          <w:p w14:paraId="30D3F118" w14:textId="77777777" w:rsidR="00921330" w:rsidRPr="005F12F4" w:rsidRDefault="00921330" w:rsidP="00921330">
            <w:pPr>
              <w:rPr>
                <w:rFonts w:eastAsia="Yu Mincho"/>
                <w:b/>
                <w:u w:val="single"/>
              </w:rPr>
            </w:pPr>
            <w:r w:rsidRPr="005F12F4">
              <w:rPr>
                <w:rFonts w:eastAsia="Yu Mincho"/>
                <w:b/>
                <w:u w:val="single"/>
              </w:rPr>
              <w:t xml:space="preserve">Issue </w:t>
            </w:r>
            <w:r w:rsidRPr="005F12F4">
              <w:rPr>
                <w:rFonts w:eastAsia="Yu Mincho" w:hint="eastAsia"/>
                <w:b/>
                <w:u w:val="single"/>
              </w:rPr>
              <w:t>1</w:t>
            </w:r>
            <w:r w:rsidRPr="005F12F4">
              <w:rPr>
                <w:rFonts w:eastAsia="Yu Mincho"/>
                <w:b/>
                <w:u w:val="single"/>
              </w:rPr>
              <w:t>-</w:t>
            </w:r>
            <w:r w:rsidRPr="005F12F4">
              <w:rPr>
                <w:rFonts w:eastAsia="Yu Mincho" w:hint="eastAsia"/>
                <w:b/>
                <w:u w:val="single"/>
              </w:rPr>
              <w:t>4</w:t>
            </w:r>
            <w:r w:rsidRPr="005F12F4">
              <w:rPr>
                <w:rFonts w:eastAsia="Yu Mincho"/>
                <w:b/>
                <w:u w:val="single"/>
              </w:rPr>
              <w:t xml:space="preserve">: </w:t>
            </w:r>
            <w:r w:rsidRPr="005F12F4">
              <w:rPr>
                <w:rFonts w:eastAsia="Yu Mincho" w:hint="eastAsia"/>
                <w:b/>
                <w:u w:val="single"/>
              </w:rPr>
              <w:t xml:space="preserve">Simulation results </w:t>
            </w:r>
          </w:p>
          <w:p w14:paraId="4DD4F0B9" w14:textId="77777777" w:rsidR="00921330" w:rsidRPr="005F12F4" w:rsidRDefault="00921330" w:rsidP="00921330">
            <w:pPr>
              <w:rPr>
                <w:rFonts w:eastAsia="Yu Mincho"/>
              </w:rPr>
            </w:pPr>
            <w:r w:rsidRPr="005F12F4">
              <w:rPr>
                <w:rFonts w:eastAsia="Yu Mincho"/>
              </w:rPr>
              <w:t>Agreement:</w:t>
            </w:r>
          </w:p>
          <w:p w14:paraId="7D23CA9C" w14:textId="77777777" w:rsidR="00921330" w:rsidRPr="005F12F4" w:rsidRDefault="00921330" w:rsidP="00921330">
            <w:pPr>
              <w:rPr>
                <w:rFonts w:eastAsia="Yu Mincho"/>
              </w:rPr>
            </w:pPr>
            <w:r w:rsidRPr="005F12F4">
              <w:rPr>
                <w:rFonts w:eastAsia="Yu Mincho"/>
              </w:rPr>
              <w:t xml:space="preserve">Regarding CSI </w:t>
            </w:r>
            <w:proofErr w:type="gramStart"/>
            <w:r w:rsidRPr="005F12F4">
              <w:rPr>
                <w:rFonts w:eastAsia="Yu Mincho"/>
              </w:rPr>
              <w:t>prediction</w:t>
            </w:r>
            <w:proofErr w:type="gramEnd"/>
            <w:r w:rsidRPr="005F12F4">
              <w:rPr>
                <w:rFonts w:eastAsia="Yu Mincho"/>
              </w:rPr>
              <w:t xml:space="preserve">, it is agreed to define the requirements based on the worst </w:t>
            </w:r>
            <w:proofErr w:type="gramStart"/>
            <w:r w:rsidRPr="005F12F4">
              <w:rPr>
                <w:rFonts w:eastAsia="Yu Mincho"/>
              </w:rPr>
              <w:t>one</w:t>
            </w:r>
            <w:proofErr w:type="gramEnd"/>
            <w:r w:rsidRPr="005F12F4">
              <w:rPr>
                <w:rFonts w:eastAsia="Yu Mincho"/>
              </w:rPr>
              <w:t xml:space="preserve">, which </w:t>
            </w:r>
            <w:proofErr w:type="gramStart"/>
            <w:r w:rsidRPr="005F12F4">
              <w:rPr>
                <w:rFonts w:eastAsia="Yu Mincho"/>
              </w:rPr>
              <w:t>is</w:t>
            </w:r>
            <w:proofErr w:type="gramEnd"/>
            <w:r w:rsidRPr="005F12F4">
              <w:rPr>
                <w:rFonts w:eastAsia="Yu Mincho"/>
              </w:rPr>
              <w:t xml:space="preserve"> no worse than non-AI </w:t>
            </w:r>
            <w:proofErr w:type="gramStart"/>
            <w:r w:rsidRPr="005F12F4">
              <w:rPr>
                <w:rFonts w:eastAsia="Yu Mincho"/>
              </w:rPr>
              <w:t>sample</w:t>
            </w:r>
            <w:proofErr w:type="gramEnd"/>
            <w:r w:rsidRPr="005F12F4">
              <w:rPr>
                <w:rFonts w:eastAsia="Yu Mincho"/>
              </w:rPr>
              <w:t xml:space="preserve"> and hold, based </w:t>
            </w:r>
            <w:proofErr w:type="gramStart"/>
            <w:r w:rsidRPr="005F12F4">
              <w:rPr>
                <w:rFonts w:eastAsia="Yu Mincho"/>
              </w:rPr>
              <w:t>one</w:t>
            </w:r>
            <w:proofErr w:type="gramEnd"/>
            <w:r w:rsidRPr="005F12F4">
              <w:rPr>
                <w:rFonts w:eastAsia="Yu Mincho"/>
              </w:rPr>
              <w:t>, in the current simulations without removing the outliers</w:t>
            </w:r>
          </w:p>
          <w:p w14:paraId="4ABF7E9F" w14:textId="77777777" w:rsidR="00921330" w:rsidRPr="00921330" w:rsidRDefault="00921330" w:rsidP="00CD050E">
            <w:pPr>
              <w:spacing w:after="180"/>
            </w:pPr>
          </w:p>
          <w:p w14:paraId="3DF84A37" w14:textId="66BF0F6C" w:rsidR="00CD050E" w:rsidRDefault="00CD050E" w:rsidP="00CD050E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RAN4#116bis</w:t>
            </w:r>
          </w:p>
          <w:p w14:paraId="74A9BCBD" w14:textId="77777777" w:rsidR="00710DA4" w:rsidRPr="00710DA4" w:rsidRDefault="00710DA4" w:rsidP="00710DA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1-4: Core requirements for PMI prediction reporting</w:t>
            </w:r>
          </w:p>
          <w:p w14:paraId="2EBA8A42" w14:textId="77777777" w:rsidR="00710DA4" w:rsidRDefault="00710DA4" w:rsidP="00710DA4">
            <w:pPr>
              <w:spacing w:after="180"/>
            </w:pPr>
            <w:r>
              <w:t>Agreement:</w:t>
            </w:r>
          </w:p>
          <w:p w14:paraId="4556D986" w14:textId="77777777" w:rsidR="00710DA4" w:rsidRDefault="00710DA4" w:rsidP="00710DA4">
            <w:pPr>
              <w:spacing w:after="180"/>
            </w:pPr>
            <w:r>
              <w:t>Introduce a new clause under Clause 6 (6.X) in 38.101-4 as “Reporting of predicted PMI”</w:t>
            </w:r>
          </w:p>
          <w:p w14:paraId="4D1BD628" w14:textId="77777777" w:rsidR="00710DA4" w:rsidRPr="00710DA4" w:rsidRDefault="00710DA4" w:rsidP="00710DA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1-7: Doppler and MCS</w:t>
            </w:r>
          </w:p>
          <w:p w14:paraId="3FF391A6" w14:textId="77777777" w:rsidR="00710DA4" w:rsidRDefault="00710DA4" w:rsidP="00710DA4">
            <w:pPr>
              <w:spacing w:after="180"/>
            </w:pPr>
            <w:r>
              <w:t>Agreement:</w:t>
            </w:r>
          </w:p>
          <w:p w14:paraId="7E277454" w14:textId="77777777" w:rsidR="00710DA4" w:rsidRDefault="00710DA4" w:rsidP="00710DA4">
            <w:pPr>
              <w:spacing w:after="180"/>
            </w:pPr>
            <w:r>
              <w:lastRenderedPageBreak/>
              <w:t>Introduce tests for 20Hz Doppler with MCS [17or19] with 16Tx ports and 2Rx in FDD</w:t>
            </w:r>
          </w:p>
          <w:p w14:paraId="4AA6B15A" w14:textId="77777777" w:rsidR="00710DA4" w:rsidRDefault="00710DA4" w:rsidP="00710DA4">
            <w:pPr>
              <w:spacing w:after="180"/>
            </w:pPr>
            <w:r>
              <w:t>Introduce test for TDD with the details FFS</w:t>
            </w:r>
          </w:p>
          <w:p w14:paraId="19830AC1" w14:textId="77777777" w:rsidR="00710DA4" w:rsidRPr="00710DA4" w:rsidRDefault="00710DA4" w:rsidP="00710DA4">
            <w:pPr>
              <w:spacing w:after="180"/>
              <w:rPr>
                <w:b/>
                <w:bCs/>
                <w:u w:val="single"/>
              </w:rPr>
            </w:pPr>
            <w:r w:rsidRPr="00710DA4">
              <w:rPr>
                <w:b/>
                <w:bCs/>
                <w:u w:val="single"/>
              </w:rPr>
              <w:t>Issue 1-8: Generalization</w:t>
            </w:r>
          </w:p>
          <w:p w14:paraId="53404BC7" w14:textId="77777777" w:rsidR="00710DA4" w:rsidRDefault="00710DA4" w:rsidP="00710DA4">
            <w:pPr>
              <w:spacing w:after="180"/>
            </w:pPr>
            <w:r>
              <w:t>Agreement:</w:t>
            </w:r>
          </w:p>
          <w:p w14:paraId="64A7FDF0" w14:textId="77777777" w:rsidR="00710DA4" w:rsidRDefault="00710DA4" w:rsidP="00710DA4">
            <w:pPr>
              <w:spacing w:after="180"/>
            </w:pPr>
            <w:r>
              <w:t>Test setup for the generalization will be further discussed based on the following options</w:t>
            </w:r>
          </w:p>
          <w:p w14:paraId="1BC5C891" w14:textId="795F3639" w:rsidR="00710DA4" w:rsidRDefault="00710DA4" w:rsidP="00710DA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 xml:space="preserve">Option 1: Introduce multiple tests with different MCS, which will lead to different SNR points.  </w:t>
            </w:r>
          </w:p>
          <w:p w14:paraId="0DAC1721" w14:textId="06185938" w:rsidR="00710DA4" w:rsidRDefault="00710DA4" w:rsidP="00710DA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>Option 2: Introduce multiple tests with different channel models. The details of the channel models are FFS.</w:t>
            </w:r>
          </w:p>
          <w:p w14:paraId="1E000629" w14:textId="3E50D60B" w:rsidR="00710DA4" w:rsidRDefault="00710DA4" w:rsidP="00710DA4">
            <w:pPr>
              <w:pStyle w:val="ListParagraph"/>
              <w:numPr>
                <w:ilvl w:val="0"/>
                <w:numId w:val="30"/>
              </w:numPr>
              <w:spacing w:after="180"/>
            </w:pPr>
            <w:r>
              <w:t xml:space="preserve">Option 3: the combination of option 1 and 2. </w:t>
            </w:r>
          </w:p>
          <w:p w14:paraId="2F049F0E" w14:textId="01F91D14" w:rsidR="00CD050E" w:rsidRDefault="00710DA4" w:rsidP="00710DA4">
            <w:pPr>
              <w:spacing w:after="180"/>
            </w:pPr>
            <w:r>
              <w:t>It is FFS on how to quantify the generalization performance.</w:t>
            </w:r>
          </w:p>
          <w:p w14:paraId="6BB3F3D2" w14:textId="77777777" w:rsidR="00255274" w:rsidRDefault="00255274" w:rsidP="00255274">
            <w:pPr>
              <w:spacing w:after="180"/>
            </w:pPr>
          </w:p>
          <w:p w14:paraId="5F569C13" w14:textId="77777777" w:rsidR="00CD050E" w:rsidRDefault="00CD050E" w:rsidP="00CD050E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RAN4#116</w:t>
            </w:r>
          </w:p>
          <w:p w14:paraId="18AE6364" w14:textId="77777777" w:rsidR="00CD050E" w:rsidRPr="00970301" w:rsidRDefault="00CD050E" w:rsidP="00CD050E">
            <w:pPr>
              <w:spacing w:after="180"/>
              <w:rPr>
                <w:b/>
                <w:bCs/>
                <w:u w:val="single"/>
              </w:rPr>
            </w:pPr>
            <w:r w:rsidRPr="00970301">
              <w:rPr>
                <w:b/>
                <w:bCs/>
                <w:u w:val="single"/>
              </w:rPr>
              <w:t xml:space="preserve">Issue 1-5: Scheduling delay </w:t>
            </w:r>
          </w:p>
          <w:p w14:paraId="7527A8AD" w14:textId="77777777" w:rsidR="00CD050E" w:rsidRDefault="00CD050E" w:rsidP="00CD050E">
            <w:pPr>
              <w:spacing w:after="180"/>
            </w:pPr>
            <w:r>
              <w:t xml:space="preserve">Agreement: </w:t>
            </w:r>
          </w:p>
          <w:p w14:paraId="10852291" w14:textId="77777777" w:rsidR="00CD050E" w:rsidRDefault="00CD050E" w:rsidP="00CD050E">
            <w:pPr>
              <w:spacing w:after="180"/>
            </w:pPr>
            <w:r>
              <w:t xml:space="preserve">The delay from when the UE prediction is </w:t>
            </w:r>
            <w:proofErr w:type="gramStart"/>
            <w:r>
              <w:t>send</w:t>
            </w:r>
            <w:proofErr w:type="gramEnd"/>
            <w:r>
              <w:t xml:space="preserve"> until the time the TE applies is n+4 (slots) for FDD</w:t>
            </w:r>
          </w:p>
          <w:p w14:paraId="447377D1" w14:textId="77777777" w:rsidR="00EC29E5" w:rsidRDefault="00EC29E5" w:rsidP="00CD050E">
            <w:pPr>
              <w:spacing w:after="180"/>
              <w:rPr>
                <w:b/>
                <w:bCs/>
                <w:u w:val="single"/>
              </w:rPr>
            </w:pPr>
          </w:p>
          <w:p w14:paraId="2B56130F" w14:textId="5E357918" w:rsidR="003B32BD" w:rsidRDefault="003B32BD" w:rsidP="00CD050E">
            <w:pPr>
              <w:spacing w:after="180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RAN4#115</w:t>
            </w:r>
          </w:p>
          <w:p w14:paraId="003A6080" w14:textId="6A2BBF48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1-1: Requirement considerations </w:t>
            </w:r>
          </w:p>
          <w:p w14:paraId="5A94D049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1A076CCC" w14:textId="77777777" w:rsidR="0058376E" w:rsidRDefault="0058376E" w:rsidP="0058376E">
            <w:pPr>
              <w:spacing w:after="180"/>
            </w:pPr>
            <w:r>
              <w:t xml:space="preserve">The performance of AI based CSI prediction should not be worse than R16 </w:t>
            </w:r>
            <w:proofErr w:type="spellStart"/>
            <w:r>
              <w:t>etypeII</w:t>
            </w:r>
            <w:proofErr w:type="spellEnd"/>
            <w:r>
              <w:t xml:space="preserve">. </w:t>
            </w:r>
          </w:p>
          <w:p w14:paraId="29E57BAB" w14:textId="3BF8541D" w:rsidR="0058376E" w:rsidRDefault="0058376E" w:rsidP="0058376E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>The exact test procedure and configurations are FFS</w:t>
            </w:r>
          </w:p>
          <w:p w14:paraId="40E25C49" w14:textId="436B494E" w:rsidR="0058376E" w:rsidRDefault="0058376E" w:rsidP="0058376E">
            <w:pPr>
              <w:pStyle w:val="ListParagraph"/>
              <w:numPr>
                <w:ilvl w:val="0"/>
                <w:numId w:val="26"/>
              </w:numPr>
              <w:spacing w:after="180"/>
            </w:pPr>
            <w:r>
              <w:t xml:space="preserve">The impact of different timeline between AI and </w:t>
            </w:r>
            <w:proofErr w:type="gramStart"/>
            <w:r>
              <w:t>R16</w:t>
            </w:r>
            <w:proofErr w:type="gramEnd"/>
            <w:r>
              <w:t xml:space="preserve"> </w:t>
            </w:r>
            <w:proofErr w:type="spellStart"/>
            <w:r>
              <w:t>etype</w:t>
            </w:r>
            <w:proofErr w:type="spellEnd"/>
            <w:r>
              <w:t xml:space="preserve"> </w:t>
            </w:r>
            <w:proofErr w:type="gramStart"/>
            <w:r>
              <w:t>II</w:t>
            </w:r>
            <w:proofErr w:type="gramEnd"/>
            <w:r>
              <w:t xml:space="preserve"> should </w:t>
            </w:r>
            <w:proofErr w:type="gramStart"/>
            <w:r>
              <w:t>be also</w:t>
            </w:r>
            <w:proofErr w:type="gramEnd"/>
            <w:r>
              <w:t xml:space="preserve"> carefully analysed </w:t>
            </w:r>
          </w:p>
          <w:p w14:paraId="46FB3383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 xml:space="preserve">Issue 1-3: Doppler handling </w:t>
            </w:r>
          </w:p>
          <w:p w14:paraId="2DF3FE02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04646F44" w14:textId="6E24DEF0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De-prioritize 100Hz Doppler in R19</w:t>
            </w:r>
          </w:p>
          <w:p w14:paraId="43EABBC9" w14:textId="42C38A00" w:rsidR="0058376E" w:rsidRDefault="0058376E" w:rsidP="0058376E">
            <w:pPr>
              <w:pStyle w:val="ListParagraph"/>
              <w:numPr>
                <w:ilvl w:val="1"/>
                <w:numId w:val="27"/>
              </w:numPr>
              <w:spacing w:after="180"/>
            </w:pPr>
            <w:r>
              <w:t>Consider 100Hz Doppler in the future release if needed</w:t>
            </w:r>
          </w:p>
          <w:p w14:paraId="1F32E9BC" w14:textId="77777777" w:rsidR="0058376E" w:rsidRPr="0058376E" w:rsidRDefault="0058376E" w:rsidP="0058376E">
            <w:pPr>
              <w:spacing w:after="180"/>
              <w:rPr>
                <w:b/>
                <w:bCs/>
                <w:u w:val="single"/>
              </w:rPr>
            </w:pPr>
            <w:r w:rsidRPr="0058376E">
              <w:rPr>
                <w:b/>
                <w:bCs/>
                <w:u w:val="single"/>
              </w:rPr>
              <w:t>Issue 1-5: SNR levels for training data and generalization</w:t>
            </w:r>
          </w:p>
          <w:p w14:paraId="7F3D915B" w14:textId="77777777" w:rsidR="0058376E" w:rsidRDefault="0058376E" w:rsidP="0058376E">
            <w:pPr>
              <w:spacing w:after="180"/>
            </w:pPr>
            <w:r>
              <w:t>Agreement:</w:t>
            </w:r>
          </w:p>
          <w:p w14:paraId="77FE5BDF" w14:textId="77777777" w:rsidR="0058376E" w:rsidRDefault="0058376E" w:rsidP="0058376E">
            <w:pPr>
              <w:spacing w:after="180"/>
            </w:pPr>
            <w:r>
              <w:t xml:space="preserve">No need to capture anything explicit in RAN4 about training data in the spec, </w:t>
            </w:r>
          </w:p>
          <w:p w14:paraId="7417781D" w14:textId="47439855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For simulation calibration, SNR range alignment for training can be discussed separately</w:t>
            </w:r>
          </w:p>
          <w:p w14:paraId="4367E559" w14:textId="77777777" w:rsidR="0058376E" w:rsidRDefault="0058376E" w:rsidP="0058376E">
            <w:pPr>
              <w:spacing w:after="180"/>
            </w:pPr>
            <w:r>
              <w:t>UE performance at more than one MCS should be tested</w:t>
            </w:r>
          </w:p>
          <w:p w14:paraId="03D66812" w14:textId="0372557A" w:rsidR="0058376E" w:rsidRDefault="0058376E" w:rsidP="0058376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t>Model generalization can be discussed separately</w:t>
            </w:r>
          </w:p>
          <w:p w14:paraId="53BD6AAA" w14:textId="016C9762" w:rsidR="00CD050E" w:rsidRPr="00355389" w:rsidRDefault="0058376E" w:rsidP="00CD050E">
            <w:pPr>
              <w:pStyle w:val="ListParagraph"/>
              <w:numPr>
                <w:ilvl w:val="0"/>
                <w:numId w:val="27"/>
              </w:numPr>
              <w:spacing w:after="180"/>
            </w:pPr>
            <w:r>
              <w:lastRenderedPageBreak/>
              <w:t xml:space="preserve">Each individual test is expected to involve </w:t>
            </w:r>
            <w:proofErr w:type="gramStart"/>
            <w:r>
              <w:t>in</w:t>
            </w:r>
            <w:proofErr w:type="gramEnd"/>
            <w:r>
              <w:t xml:space="preserve"> single MCS</w:t>
            </w:r>
          </w:p>
        </w:tc>
      </w:tr>
    </w:tbl>
    <w:p w14:paraId="5561DFFF" w14:textId="77777777" w:rsidR="00D613D0" w:rsidRPr="00355389" w:rsidRDefault="00D613D0" w:rsidP="00D613D0">
      <w:r w:rsidRPr="00355389">
        <w:lastRenderedPageBreak/>
        <w:t xml:space="preserve"> </w:t>
      </w:r>
    </w:p>
    <w:p w14:paraId="5BE689AE" w14:textId="084FC0AF" w:rsidR="00BF54A9" w:rsidRPr="003839D1" w:rsidRDefault="00340AFF" w:rsidP="00326658">
      <w:r w:rsidRPr="00BF54A9">
        <w:t xml:space="preserve">This contribution </w:t>
      </w:r>
      <w:r w:rsidR="00326658">
        <w:t xml:space="preserve">presents our simulation results of PMI reporting performance with AI/ML-based CSI prediction, according to the simulation assumption </w:t>
      </w:r>
      <w:r w:rsidR="00326658">
        <w:fldChar w:fldCharType="begin"/>
      </w:r>
      <w:r w:rsidR="00326658">
        <w:instrText xml:space="preserve"> REF _Ref212824226 \r \h </w:instrText>
      </w:r>
      <w:r w:rsidR="00326658">
        <w:fldChar w:fldCharType="separate"/>
      </w:r>
      <w:r w:rsidR="00B66783">
        <w:t>[2]</w:t>
      </w:r>
      <w:r w:rsidR="00326658">
        <w:fldChar w:fldCharType="end"/>
      </w:r>
      <w:r w:rsidR="00326658">
        <w:t>.</w:t>
      </w:r>
    </w:p>
    <w:p w14:paraId="363CC0F6" w14:textId="220B2B9C" w:rsidR="00BF54A9" w:rsidRPr="00ED1F69" w:rsidRDefault="00BF54A9" w:rsidP="00BF54A9">
      <w:pPr>
        <w:pStyle w:val="Heading1"/>
        <w:rPr>
          <w:lang w:val="en-US"/>
        </w:rPr>
      </w:pPr>
      <w:r w:rsidRPr="00ED1F69">
        <w:rPr>
          <w:lang w:val="en-US"/>
        </w:rPr>
        <w:t xml:space="preserve">PMI reporting </w:t>
      </w:r>
      <w:r w:rsidR="00AF460D" w:rsidRPr="00ED1F69">
        <w:rPr>
          <w:lang w:val="en-US"/>
        </w:rPr>
        <w:t>performance</w:t>
      </w:r>
      <w:r w:rsidR="00585310">
        <w:rPr>
          <w:lang w:val="en-US"/>
        </w:rPr>
        <w:t xml:space="preserve"> with CSI prediction</w:t>
      </w:r>
    </w:p>
    <w:p w14:paraId="37F1E84F" w14:textId="77777777" w:rsidR="003B6F56" w:rsidRPr="00ED1F69" w:rsidRDefault="003B6F56" w:rsidP="00456330">
      <w:pPr>
        <w:pStyle w:val="Heading2"/>
      </w:pPr>
      <w:r w:rsidRPr="00ED1F69">
        <w:t>Simulation results</w:t>
      </w:r>
    </w:p>
    <w:p w14:paraId="1848173E" w14:textId="25D94097" w:rsidR="004A3947" w:rsidRDefault="001B6798" w:rsidP="003B6F56">
      <w:pPr>
        <w:pStyle w:val="Heading3"/>
      </w:pPr>
      <w:r w:rsidRPr="00ED1F69">
        <w:t>TDLA30-20</w:t>
      </w:r>
    </w:p>
    <w:p w14:paraId="5185ECBB" w14:textId="2F780761" w:rsidR="00665950" w:rsidRPr="00665950" w:rsidRDefault="00665950" w:rsidP="00665950">
      <w:r w:rsidRPr="002B2054">
        <w:fldChar w:fldCharType="begin"/>
      </w:r>
      <w:r w:rsidRPr="002B2054">
        <w:instrText xml:space="preserve"> REF _Ref213244223 \h  \* MERGEFORMAT </w:instrText>
      </w:r>
      <w:r w:rsidRPr="002B2054">
        <w:fldChar w:fldCharType="separate"/>
      </w:r>
      <w:r w:rsidR="00B66783" w:rsidRPr="00ED1F69">
        <w:t xml:space="preserve">Table </w:t>
      </w:r>
      <w:r w:rsidR="00B66783">
        <w:rPr>
          <w:noProof/>
        </w:rPr>
        <w:t>1</w:t>
      </w:r>
      <w:r w:rsidRPr="002B2054">
        <w:fldChar w:fldCharType="end"/>
      </w:r>
      <w:r w:rsidRPr="002B2054">
        <w:t xml:space="preserve"> summarize</w:t>
      </w:r>
      <w:r>
        <w:t>s</w:t>
      </w:r>
      <w:r w:rsidRPr="002B2054">
        <w:t xml:space="preserve"> </w:t>
      </w:r>
      <w:r>
        <w:t>our</w:t>
      </w:r>
      <w:r w:rsidRPr="002B2054">
        <w:t xml:space="preserve"> simulation results </w:t>
      </w:r>
      <w:r>
        <w:t>of</w:t>
      </w:r>
      <w:r w:rsidRPr="002B2054">
        <w:t xml:space="preserve"> </w:t>
      </w:r>
      <w:r>
        <w:t>the agreed simulation assumptions, that is, FDD SCS=15kHz 2Rx MCS19 and TDD SCS=30kHz 4Rx MCS17.</w:t>
      </w:r>
    </w:p>
    <w:p w14:paraId="1A02A1FA" w14:textId="2F5D0526" w:rsidR="00B76920" w:rsidRPr="00ED1F69" w:rsidRDefault="00E05D76" w:rsidP="00E05D76">
      <w:pPr>
        <w:pStyle w:val="Caption"/>
      </w:pPr>
      <w:bookmarkStart w:id="2" w:name="_Ref213244223"/>
      <w:bookmarkStart w:id="3" w:name="_Ref213245254"/>
      <w:r w:rsidRPr="00ED1F69">
        <w:t xml:space="preserve">Table </w:t>
      </w:r>
      <w:r w:rsidRPr="00ED1F69">
        <w:fldChar w:fldCharType="begin"/>
      </w:r>
      <w:r w:rsidRPr="00ED1F69">
        <w:instrText xml:space="preserve"> SEQ Table \* ARABIC </w:instrText>
      </w:r>
      <w:r w:rsidRPr="00ED1F69">
        <w:fldChar w:fldCharType="separate"/>
      </w:r>
      <w:r w:rsidR="00B66783">
        <w:rPr>
          <w:noProof/>
        </w:rPr>
        <w:t>1</w:t>
      </w:r>
      <w:r w:rsidRPr="00ED1F69">
        <w:fldChar w:fldCharType="end"/>
      </w:r>
      <w:bookmarkEnd w:id="2"/>
      <w:r w:rsidRPr="00ED1F69">
        <w:tab/>
      </w:r>
      <w:r w:rsidR="00C647B5" w:rsidRPr="00ED1F69">
        <w:t>Summary of simulation results for 16 CSI-RS ports, FDD SCS=15kHz, TDLA30-20.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0"/>
        <w:gridCol w:w="936"/>
        <w:gridCol w:w="817"/>
        <w:gridCol w:w="759"/>
        <w:gridCol w:w="733"/>
        <w:gridCol w:w="1345"/>
        <w:gridCol w:w="1073"/>
        <w:gridCol w:w="1028"/>
        <w:gridCol w:w="1197"/>
        <w:gridCol w:w="971"/>
      </w:tblGrid>
      <w:tr w:rsidR="00ED1F69" w:rsidRPr="00ED1F69" w14:paraId="1C5F3EA8" w14:textId="709810C9" w:rsidTr="009C793E">
        <w:tc>
          <w:tcPr>
            <w:tcW w:w="770" w:type="dxa"/>
            <w:tcBorders>
              <w:bottom w:val="single" w:sz="4" w:space="0" w:color="auto"/>
            </w:tcBorders>
          </w:tcPr>
          <w:p w14:paraId="7549BF39" w14:textId="441BBCD2" w:rsidR="00ED1F69" w:rsidRPr="00ED1F69" w:rsidRDefault="00ED1F69" w:rsidP="009B0E33">
            <w:pPr>
              <w:pStyle w:val="TAH"/>
            </w:pPr>
            <w:r w:rsidRPr="00ED1F69">
              <w:t>CSI-RS ports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510223" w14:textId="13F567B3" w:rsidR="00ED1F69" w:rsidRPr="00ED1F69" w:rsidRDefault="00ED1F69" w:rsidP="009B0E33">
            <w:pPr>
              <w:pStyle w:val="TAH"/>
            </w:pPr>
            <w:r w:rsidRPr="00ED1F69">
              <w:t>Channel model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480B5D60" w14:textId="0F393C03" w:rsidR="00ED1F69" w:rsidRPr="00ED1F69" w:rsidRDefault="00ED1F69" w:rsidP="009B0E33">
            <w:pPr>
              <w:pStyle w:val="TAH"/>
            </w:pPr>
            <w:r>
              <w:t>Duplex and SCS</w:t>
            </w:r>
          </w:p>
        </w:tc>
        <w:tc>
          <w:tcPr>
            <w:tcW w:w="759" w:type="dxa"/>
            <w:tcBorders>
              <w:bottom w:val="single" w:sz="4" w:space="0" w:color="auto"/>
            </w:tcBorders>
          </w:tcPr>
          <w:p w14:paraId="2939EC56" w14:textId="4D8A271D" w:rsidR="00ED1F69" w:rsidRPr="00ED1F69" w:rsidRDefault="00ED1F69" w:rsidP="009B0E33">
            <w:pPr>
              <w:pStyle w:val="TAH"/>
            </w:pPr>
            <w:r w:rsidRPr="00ED1F69">
              <w:t>UE RX</w:t>
            </w:r>
          </w:p>
        </w:tc>
        <w:tc>
          <w:tcPr>
            <w:tcW w:w="733" w:type="dxa"/>
          </w:tcPr>
          <w:p w14:paraId="2E2C782F" w14:textId="4EFA2372" w:rsidR="00ED1F69" w:rsidRPr="00ED1F69" w:rsidRDefault="00ED1F69" w:rsidP="009B0E33">
            <w:pPr>
              <w:pStyle w:val="TAH"/>
            </w:pPr>
            <w:r w:rsidRPr="00ED1F69">
              <w:t>MCS</w:t>
            </w:r>
          </w:p>
        </w:tc>
        <w:tc>
          <w:tcPr>
            <w:tcW w:w="1345" w:type="dxa"/>
          </w:tcPr>
          <w:p w14:paraId="7B0B6DD9" w14:textId="050A2185" w:rsidR="00ED1F69" w:rsidRPr="00ED1F69" w:rsidRDefault="00ED1F69" w:rsidP="009B0E33">
            <w:pPr>
              <w:pStyle w:val="TAH"/>
            </w:pPr>
            <w:r w:rsidRPr="00ED1F69">
              <w:t>SNR to achieve 90% of maximum throughput with predicted PMI (SNR_AI/ML)</w:t>
            </w:r>
          </w:p>
        </w:tc>
        <w:tc>
          <w:tcPr>
            <w:tcW w:w="1073" w:type="dxa"/>
          </w:tcPr>
          <w:p w14:paraId="008228AE" w14:textId="336F8C83" w:rsidR="00ED1F69" w:rsidRPr="00ED1F69" w:rsidRDefault="00ED1F69" w:rsidP="009B0E33">
            <w:pPr>
              <w:pStyle w:val="TAH"/>
            </w:pPr>
            <w:r w:rsidRPr="00ED1F69">
              <w:t>γ1_AI/ML</w:t>
            </w:r>
          </w:p>
        </w:tc>
        <w:tc>
          <w:tcPr>
            <w:tcW w:w="1028" w:type="dxa"/>
          </w:tcPr>
          <w:p w14:paraId="45A6D33B" w14:textId="6B2D58A3" w:rsidR="00ED1F69" w:rsidRPr="00ED1F69" w:rsidRDefault="00ED1F69" w:rsidP="009B0E33">
            <w:pPr>
              <w:pStyle w:val="TAH"/>
            </w:pPr>
            <w:r w:rsidRPr="00ED1F69">
              <w:t>γ2_AI/ML</w:t>
            </w:r>
          </w:p>
        </w:tc>
        <w:tc>
          <w:tcPr>
            <w:tcW w:w="1197" w:type="dxa"/>
          </w:tcPr>
          <w:p w14:paraId="4A6A6C1B" w14:textId="25F2D35D" w:rsidR="00ED1F69" w:rsidRPr="00ED1F69" w:rsidRDefault="00ED1F69" w:rsidP="009B0E33">
            <w:pPr>
              <w:pStyle w:val="TAH"/>
            </w:pPr>
            <w:r w:rsidRPr="00ED1F69">
              <w:t xml:space="preserve">SNR to achieve 90% of maximum throughput with </w:t>
            </w:r>
            <w:proofErr w:type="spellStart"/>
            <w:r w:rsidRPr="00ED1F69">
              <w:t>eTypeII</w:t>
            </w:r>
            <w:proofErr w:type="spellEnd"/>
            <w:r w:rsidRPr="00ED1F69">
              <w:t xml:space="preserve"> (SNR_S&amp;H)</w:t>
            </w:r>
          </w:p>
        </w:tc>
        <w:tc>
          <w:tcPr>
            <w:tcW w:w="971" w:type="dxa"/>
          </w:tcPr>
          <w:p w14:paraId="14C8D48D" w14:textId="209FE6A4" w:rsidR="00ED1F69" w:rsidRPr="00ED1F69" w:rsidRDefault="00ED1F69" w:rsidP="009B0E33">
            <w:pPr>
              <w:pStyle w:val="TAH"/>
            </w:pPr>
            <w:r w:rsidRPr="00ED1F69">
              <w:t>γ3_S&amp;H</w:t>
            </w:r>
          </w:p>
        </w:tc>
      </w:tr>
      <w:tr w:rsidR="009C793E" w:rsidRPr="00ED1F69" w14:paraId="5B9C93A3" w14:textId="77777777" w:rsidTr="009C793E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74D360" w14:textId="43CFD2AD" w:rsidR="009C793E" w:rsidRPr="00ED1F69" w:rsidRDefault="009C793E" w:rsidP="009C793E">
            <w:pPr>
              <w:pStyle w:val="TAC"/>
            </w:pPr>
            <w:r w:rsidRPr="00ED1F69">
              <w:t>16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D105D5" w14:textId="3C1FD7CF" w:rsidR="009C793E" w:rsidRPr="00ED1F69" w:rsidRDefault="009C793E" w:rsidP="009C793E">
            <w:pPr>
              <w:pStyle w:val="TAC"/>
            </w:pPr>
            <w:r w:rsidRPr="00ED1F69">
              <w:t>TDLA30</w:t>
            </w:r>
            <w:r>
              <w:t xml:space="preserve"> 20Hz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09F1" w14:textId="6615B768" w:rsidR="009C793E" w:rsidRPr="00ED1F69" w:rsidRDefault="009C793E" w:rsidP="009C793E">
            <w:pPr>
              <w:pStyle w:val="TAC"/>
            </w:pPr>
            <w:r>
              <w:t xml:space="preserve">FDD 15kHz 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CFA" w14:textId="15790E8E" w:rsidR="009C793E" w:rsidRPr="00ED1F69" w:rsidRDefault="009C793E" w:rsidP="009C793E">
            <w:pPr>
              <w:pStyle w:val="TAC"/>
            </w:pPr>
            <w:r w:rsidRPr="00ED1F69">
              <w:t>2</w:t>
            </w:r>
          </w:p>
        </w:tc>
        <w:tc>
          <w:tcPr>
            <w:tcW w:w="733" w:type="dxa"/>
            <w:tcBorders>
              <w:left w:val="single" w:sz="4" w:space="0" w:color="auto"/>
            </w:tcBorders>
          </w:tcPr>
          <w:p w14:paraId="13A79805" w14:textId="46AAB822" w:rsidR="009C793E" w:rsidRPr="00ED1F69" w:rsidRDefault="009C793E" w:rsidP="009C793E">
            <w:pPr>
              <w:pStyle w:val="TAC"/>
            </w:pPr>
            <w:r w:rsidRPr="00ED1F69">
              <w:t>19</w:t>
            </w:r>
          </w:p>
        </w:tc>
        <w:tc>
          <w:tcPr>
            <w:tcW w:w="1345" w:type="dxa"/>
          </w:tcPr>
          <w:p w14:paraId="1F7FB017" w14:textId="1E66DCED" w:rsidR="009C793E" w:rsidRPr="00ED1F69" w:rsidRDefault="009C793E" w:rsidP="009C793E">
            <w:pPr>
              <w:pStyle w:val="TAC"/>
            </w:pPr>
            <w:r>
              <w:t>6.4</w:t>
            </w:r>
          </w:p>
        </w:tc>
        <w:tc>
          <w:tcPr>
            <w:tcW w:w="1073" w:type="dxa"/>
          </w:tcPr>
          <w:p w14:paraId="009325A5" w14:textId="6B362B24" w:rsidR="009C793E" w:rsidRPr="00ED1F69" w:rsidRDefault="009C793E" w:rsidP="009C793E">
            <w:pPr>
              <w:pStyle w:val="TAC"/>
            </w:pPr>
            <w:r>
              <w:t>8.68</w:t>
            </w:r>
          </w:p>
        </w:tc>
        <w:tc>
          <w:tcPr>
            <w:tcW w:w="1028" w:type="dxa"/>
          </w:tcPr>
          <w:p w14:paraId="2817E2C4" w14:textId="1821E304" w:rsidR="009C793E" w:rsidRPr="00ED1F69" w:rsidRDefault="009C793E" w:rsidP="009C793E">
            <w:pPr>
              <w:pStyle w:val="TAC"/>
            </w:pPr>
            <w:r>
              <w:t>1.26</w:t>
            </w:r>
          </w:p>
        </w:tc>
        <w:tc>
          <w:tcPr>
            <w:tcW w:w="1197" w:type="dxa"/>
          </w:tcPr>
          <w:p w14:paraId="3763390B" w14:textId="670EC952" w:rsidR="009C793E" w:rsidRPr="00ED1F69" w:rsidRDefault="009C793E" w:rsidP="009C793E">
            <w:pPr>
              <w:pStyle w:val="TAC"/>
            </w:pPr>
            <w:r>
              <w:t>10.6</w:t>
            </w:r>
          </w:p>
        </w:tc>
        <w:tc>
          <w:tcPr>
            <w:tcW w:w="971" w:type="dxa"/>
          </w:tcPr>
          <w:p w14:paraId="7490370B" w14:textId="3D4E49D2" w:rsidR="009C793E" w:rsidRPr="00ED1F69" w:rsidRDefault="009C793E" w:rsidP="009C793E">
            <w:pPr>
              <w:pStyle w:val="TAC"/>
            </w:pPr>
            <w:r>
              <w:t>3.68</w:t>
            </w:r>
          </w:p>
        </w:tc>
      </w:tr>
      <w:tr w:rsidR="009736C8" w:rsidRPr="00ED1F69" w14:paraId="67E423B5" w14:textId="77777777" w:rsidTr="009C793E">
        <w:trPr>
          <w:trHeight w:val="58"/>
        </w:trPr>
        <w:tc>
          <w:tcPr>
            <w:tcW w:w="7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E3A4" w14:textId="77777777" w:rsidR="009736C8" w:rsidRPr="00ED1F69" w:rsidRDefault="009736C8" w:rsidP="009736C8">
            <w:pPr>
              <w:spacing w:after="0" w:line="240" w:lineRule="auto"/>
            </w:pPr>
          </w:p>
        </w:tc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FE45" w14:textId="77777777" w:rsidR="009736C8" w:rsidRPr="00ED1F69" w:rsidRDefault="009736C8" w:rsidP="009736C8">
            <w:pPr>
              <w:pStyle w:val="TAC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B9A" w14:textId="0BD3CF59" w:rsidR="009736C8" w:rsidRPr="00ED1F69" w:rsidRDefault="009736C8" w:rsidP="009736C8">
            <w:pPr>
              <w:pStyle w:val="TAC"/>
            </w:pPr>
            <w:r>
              <w:t xml:space="preserve">TDD </w:t>
            </w:r>
            <w:r w:rsidR="009C793E">
              <w:t>30kHz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1ED" w14:textId="53A0A83A" w:rsidR="009736C8" w:rsidRPr="00ED1F69" w:rsidRDefault="009736C8" w:rsidP="009736C8">
            <w:pPr>
              <w:pStyle w:val="TAC"/>
            </w:pPr>
            <w:r w:rsidRPr="00ED1F69">
              <w:t>4</w:t>
            </w:r>
          </w:p>
        </w:tc>
        <w:tc>
          <w:tcPr>
            <w:tcW w:w="733" w:type="dxa"/>
            <w:tcBorders>
              <w:left w:val="single" w:sz="4" w:space="0" w:color="auto"/>
            </w:tcBorders>
          </w:tcPr>
          <w:p w14:paraId="2DD1982A" w14:textId="77777777" w:rsidR="009736C8" w:rsidRPr="00ED1F69" w:rsidRDefault="009736C8" w:rsidP="009736C8">
            <w:pPr>
              <w:pStyle w:val="TAC"/>
            </w:pPr>
            <w:r w:rsidRPr="00ED1F69">
              <w:t>17</w:t>
            </w:r>
          </w:p>
        </w:tc>
        <w:tc>
          <w:tcPr>
            <w:tcW w:w="1345" w:type="dxa"/>
          </w:tcPr>
          <w:p w14:paraId="5CC75FA5" w14:textId="3533E1F0" w:rsidR="009736C8" w:rsidRPr="00ED1F69" w:rsidRDefault="009C793E" w:rsidP="009736C8">
            <w:pPr>
              <w:pStyle w:val="TAC"/>
            </w:pPr>
            <w:r>
              <w:t>2.2</w:t>
            </w:r>
          </w:p>
        </w:tc>
        <w:tc>
          <w:tcPr>
            <w:tcW w:w="1073" w:type="dxa"/>
          </w:tcPr>
          <w:p w14:paraId="67AD155B" w14:textId="4A7EFDC6" w:rsidR="009736C8" w:rsidRPr="00ED1F69" w:rsidRDefault="009C793E" w:rsidP="009736C8">
            <w:pPr>
              <w:pStyle w:val="TAC"/>
            </w:pPr>
            <w:r>
              <w:t>6.92</w:t>
            </w:r>
          </w:p>
        </w:tc>
        <w:tc>
          <w:tcPr>
            <w:tcW w:w="1028" w:type="dxa"/>
          </w:tcPr>
          <w:p w14:paraId="76192AC8" w14:textId="731A72B8" w:rsidR="009736C8" w:rsidRPr="00ED1F69" w:rsidRDefault="009C793E" w:rsidP="009736C8">
            <w:pPr>
              <w:pStyle w:val="TAC"/>
            </w:pPr>
            <w:r>
              <w:t>0.98</w:t>
            </w:r>
          </w:p>
        </w:tc>
        <w:tc>
          <w:tcPr>
            <w:tcW w:w="1197" w:type="dxa"/>
          </w:tcPr>
          <w:p w14:paraId="3E8B3BFC" w14:textId="23194D44" w:rsidR="009736C8" w:rsidRPr="00ED1F69" w:rsidRDefault="009C793E" w:rsidP="009736C8">
            <w:pPr>
              <w:pStyle w:val="TAC"/>
            </w:pPr>
            <w:r>
              <w:t>2.0</w:t>
            </w:r>
          </w:p>
        </w:tc>
        <w:tc>
          <w:tcPr>
            <w:tcW w:w="971" w:type="dxa"/>
          </w:tcPr>
          <w:p w14:paraId="7E88F9CD" w14:textId="2E6437EF" w:rsidR="009736C8" w:rsidRPr="00ED1F69" w:rsidRDefault="009C793E" w:rsidP="009736C8">
            <w:pPr>
              <w:pStyle w:val="TAC"/>
            </w:pPr>
            <w:r>
              <w:t>7.26</w:t>
            </w:r>
          </w:p>
        </w:tc>
      </w:tr>
    </w:tbl>
    <w:p w14:paraId="72DEF75F" w14:textId="77777777" w:rsidR="00102822" w:rsidRDefault="00102822" w:rsidP="00102822">
      <w:pPr>
        <w:pStyle w:val="TAH"/>
        <w:jc w:val="left"/>
        <w:rPr>
          <w:highlight w:val="yellow"/>
        </w:rPr>
      </w:pPr>
    </w:p>
    <w:p w14:paraId="33BE8BA3" w14:textId="40145413" w:rsidR="00E73640" w:rsidRPr="00D31C86" w:rsidRDefault="00E73640" w:rsidP="008D5B69">
      <w:pPr>
        <w:pStyle w:val="TAH"/>
        <w:jc w:val="left"/>
        <w:rPr>
          <w:highlight w:val="yellow"/>
        </w:rPr>
      </w:pPr>
    </w:p>
    <w:p w14:paraId="7CB5BDB8" w14:textId="2F16B7AA" w:rsidR="00727B4A" w:rsidRPr="00CA0A48" w:rsidRDefault="00123FFD" w:rsidP="00123FFD">
      <w:r w:rsidRPr="002B2054">
        <w:t>The throughput ratio</w:t>
      </w:r>
      <w:r w:rsidR="00B74C78" w:rsidRPr="002B2054">
        <w:t>s</w:t>
      </w:r>
      <w:r w:rsidRPr="002B2054">
        <w:t xml:space="preserve"> of </w:t>
      </w:r>
      <w:r w:rsidR="00A104ED" w:rsidRPr="002B2054">
        <w:t xml:space="preserve">the </w:t>
      </w:r>
      <w:r w:rsidRPr="002B2054">
        <w:t>follow</w:t>
      </w:r>
      <w:r w:rsidR="007012C3" w:rsidRPr="002B2054">
        <w:t>ing</w:t>
      </w:r>
      <w:r w:rsidRPr="002B2054">
        <w:t xml:space="preserve"> predicted PMI and random Rel-15 </w:t>
      </w:r>
      <w:proofErr w:type="spellStart"/>
      <w:r w:rsidRPr="002B2054">
        <w:t>TypeI</w:t>
      </w:r>
      <w:proofErr w:type="spellEnd"/>
      <w:r w:rsidRPr="002B2054">
        <w:t xml:space="preserve"> PMI (γ1_AI/ML) </w:t>
      </w:r>
      <w:r w:rsidR="00B74C78" w:rsidRPr="002B2054">
        <w:t xml:space="preserve">are high enough </w:t>
      </w:r>
      <w:r w:rsidR="002B2054">
        <w:t>for both the scenarios</w:t>
      </w:r>
      <w:r w:rsidRPr="002B2054">
        <w:t xml:space="preserve">. On the other hand, </w:t>
      </w:r>
      <w:r w:rsidR="00EA7DCF">
        <w:t>t</w:t>
      </w:r>
      <w:r w:rsidR="00926C3F" w:rsidRPr="002B2054">
        <w:t>he</w:t>
      </w:r>
      <w:r w:rsidR="00524313" w:rsidRPr="002B2054">
        <w:t xml:space="preserve"> </w:t>
      </w:r>
      <w:r w:rsidR="003B7BC5">
        <w:t xml:space="preserve">throughput ratio of </w:t>
      </w:r>
      <w:r w:rsidR="00926C3F" w:rsidRPr="002B2054">
        <w:t>the</w:t>
      </w:r>
      <w:r w:rsidRPr="002B2054">
        <w:t xml:space="preserve"> </w:t>
      </w:r>
      <w:r w:rsidR="00EA7DCF">
        <w:t xml:space="preserve">following </w:t>
      </w:r>
      <w:r w:rsidRPr="002B2054">
        <w:t xml:space="preserve">predicted PMI </w:t>
      </w:r>
      <w:r w:rsidR="00926C3F" w:rsidRPr="002B2054">
        <w:t>to</w:t>
      </w:r>
      <w:r w:rsidRPr="002B2054">
        <w:t xml:space="preserve"> Rel-16 </w:t>
      </w:r>
      <w:proofErr w:type="spellStart"/>
      <w:r w:rsidRPr="002B2054">
        <w:t>eTypeII</w:t>
      </w:r>
      <w:proofErr w:type="spellEnd"/>
      <w:r w:rsidRPr="002B2054">
        <w:t xml:space="preserve"> PMI (γ2_AI/ML) </w:t>
      </w:r>
      <w:r w:rsidR="003B7BC5">
        <w:t xml:space="preserve">is more than 1.0 only </w:t>
      </w:r>
      <w:r w:rsidRPr="002B2054">
        <w:t xml:space="preserve">for </w:t>
      </w:r>
      <w:r w:rsidR="00926C3F" w:rsidRPr="002B2054">
        <w:t xml:space="preserve">2Rx </w:t>
      </w:r>
      <w:r w:rsidRPr="002B2054">
        <w:t>cases</w:t>
      </w:r>
      <w:r w:rsidR="00926C3F" w:rsidRPr="002B2054">
        <w:t xml:space="preserve">. </w:t>
      </w:r>
      <w:r w:rsidR="00570B07">
        <w:t>F</w:t>
      </w:r>
      <w:r w:rsidR="007A47A1" w:rsidRPr="002B2054">
        <w:t xml:space="preserve">or TDD 4Rx cases, </w:t>
      </w:r>
      <w:r w:rsidR="00570B07">
        <w:t xml:space="preserve">throughput of </w:t>
      </w:r>
      <w:r w:rsidR="00EA7DCF">
        <w:t xml:space="preserve">the following </w:t>
      </w:r>
      <w:r w:rsidR="00570B07" w:rsidRPr="002B2054">
        <w:t xml:space="preserve">predicted PMI </w:t>
      </w:r>
      <w:r w:rsidR="00570B07">
        <w:t xml:space="preserve">is slight </w:t>
      </w:r>
      <w:r w:rsidR="00A42B25">
        <w:t>lower</w:t>
      </w:r>
      <w:r w:rsidR="00570B07">
        <w:t xml:space="preserve"> than that of Re</w:t>
      </w:r>
      <w:r w:rsidR="007A47A1" w:rsidRPr="002B2054">
        <w:t xml:space="preserve">l-16 </w:t>
      </w:r>
      <w:proofErr w:type="spellStart"/>
      <w:r w:rsidR="007A47A1" w:rsidRPr="002B2054">
        <w:t>eTypeII</w:t>
      </w:r>
      <w:proofErr w:type="spellEnd"/>
      <w:r w:rsidR="007A47A1" w:rsidRPr="002B2054">
        <w:t xml:space="preserve"> PMI</w:t>
      </w:r>
      <w:r w:rsidR="00EA7DCF">
        <w:t xml:space="preserve"> at </w:t>
      </w:r>
      <w:r w:rsidR="00A7286B">
        <w:t>the SNR corresponding to the 90% of the maximum throughput with following predicted PMI</w:t>
      </w:r>
      <w:r w:rsidR="005201C3">
        <w:t>, that is</w:t>
      </w:r>
      <w:r w:rsidR="00665AB2">
        <w:t>,</w:t>
      </w:r>
      <w:r w:rsidR="005201C3">
        <w:t xml:space="preserve"> </w:t>
      </w:r>
      <w:r w:rsidR="005201C3" w:rsidRPr="002B2054">
        <w:t>γ2_AI/ML</w:t>
      </w:r>
      <w:r w:rsidR="005201C3">
        <w:t xml:space="preserve"> &lt; 1.0</w:t>
      </w:r>
      <w:r w:rsidR="007A47A1" w:rsidRPr="002B2054">
        <w:t>.</w:t>
      </w:r>
    </w:p>
    <w:p w14:paraId="710F0CE6" w14:textId="127F23F1" w:rsidR="00F869C5" w:rsidRPr="00081936" w:rsidRDefault="00F869C5" w:rsidP="003B6F56">
      <w:pPr>
        <w:pStyle w:val="Heading3"/>
      </w:pPr>
      <w:r w:rsidRPr="00081936">
        <w:t>TDLC300-20</w:t>
      </w:r>
    </w:p>
    <w:p w14:paraId="2D896EC0" w14:textId="437F889D" w:rsidR="006546C8" w:rsidRDefault="006546C8" w:rsidP="006546C8">
      <w:r w:rsidRPr="00081936">
        <w:t xml:space="preserve">We have also </w:t>
      </w:r>
      <w:r w:rsidR="0035573E" w:rsidRPr="00081936">
        <w:t>studied TDLC300-20</w:t>
      </w:r>
      <w:r w:rsidR="00843DB1">
        <w:t xml:space="preserve">, where we </w:t>
      </w:r>
      <w:r w:rsidR="0035573E" w:rsidRPr="00081936">
        <w:t>compare</w:t>
      </w:r>
      <w:r w:rsidR="00843DB1">
        <w:t>d</w:t>
      </w:r>
      <w:r w:rsidRPr="00081936">
        <w:t xml:space="preserve"> </w:t>
      </w:r>
      <w:r w:rsidR="00A7286B">
        <w:t xml:space="preserve">the </w:t>
      </w:r>
      <w:r w:rsidRPr="00081936">
        <w:t>follow</w:t>
      </w:r>
      <w:r w:rsidR="00A7286B">
        <w:t xml:space="preserve">ing </w:t>
      </w:r>
      <w:r w:rsidRPr="00081936">
        <w:t>predicted PMI, follow</w:t>
      </w:r>
      <w:r w:rsidR="00A7286B">
        <w:t>ing</w:t>
      </w:r>
      <w:r w:rsidRPr="00081936">
        <w:t xml:space="preserve"> Rel-16 </w:t>
      </w:r>
      <w:proofErr w:type="spellStart"/>
      <w:r w:rsidRPr="00081936">
        <w:t>eTypeII</w:t>
      </w:r>
      <w:proofErr w:type="spellEnd"/>
      <w:r w:rsidR="00A7286B">
        <w:t xml:space="preserve"> PMI</w:t>
      </w:r>
      <w:r w:rsidRPr="00081936">
        <w:t xml:space="preserve">, and random PMI with Rel-15 </w:t>
      </w:r>
      <w:proofErr w:type="spellStart"/>
      <w:r w:rsidRPr="00081936">
        <w:t>TypeI</w:t>
      </w:r>
      <w:proofErr w:type="spellEnd"/>
      <w:r w:rsidR="00432065">
        <w:t>, according to the WF</w:t>
      </w:r>
      <w:r w:rsidR="005F784B">
        <w:t xml:space="preserve"> </w:t>
      </w:r>
      <w:r w:rsidR="00844C86">
        <w:fldChar w:fldCharType="begin"/>
      </w:r>
      <w:r w:rsidR="00844C86">
        <w:instrText xml:space="preserve"> REF _Ref209622003 \r \h </w:instrText>
      </w:r>
      <w:r w:rsidR="00844C86">
        <w:fldChar w:fldCharType="separate"/>
      </w:r>
      <w:r w:rsidR="00B66783">
        <w:t>[1]</w:t>
      </w:r>
      <w:r w:rsidR="00844C86">
        <w:fldChar w:fldCharType="end"/>
      </w:r>
      <w:r w:rsidR="00844C86">
        <w:t>.</w:t>
      </w:r>
    </w:p>
    <w:p w14:paraId="52717405" w14:textId="3A30826F" w:rsidR="00A42B25" w:rsidRPr="00081936" w:rsidRDefault="00A42B25" w:rsidP="006546C8">
      <w:r w:rsidRPr="002D335E">
        <w:fldChar w:fldCharType="begin"/>
      </w:r>
      <w:r w:rsidRPr="002D335E">
        <w:instrText xml:space="preserve"> REF _Ref213244225 \h  \* MERGEFORMAT </w:instrText>
      </w:r>
      <w:r w:rsidRPr="002D335E">
        <w:fldChar w:fldCharType="separate"/>
      </w:r>
      <w:r w:rsidR="00B66783" w:rsidRPr="00924424">
        <w:t xml:space="preserve">Table </w:t>
      </w:r>
      <w:r w:rsidR="00B66783">
        <w:rPr>
          <w:noProof/>
        </w:rPr>
        <w:t>2</w:t>
      </w:r>
      <w:r w:rsidRPr="002D335E">
        <w:fldChar w:fldCharType="end"/>
      </w:r>
      <w:r w:rsidRPr="002D335E">
        <w:t xml:space="preserve"> summarizes </w:t>
      </w:r>
      <w:r w:rsidR="008244B2">
        <w:t>our</w:t>
      </w:r>
      <w:r w:rsidRPr="002D335E">
        <w:t xml:space="preserve"> simulation results for </w:t>
      </w:r>
      <w:r>
        <w:t>TDLC300-20 for both FDD 2Rx and TDD 4Rx</w:t>
      </w:r>
      <w:r w:rsidRPr="002D335E">
        <w:t xml:space="preserve">. The results show that the range of SNR to achieve 90% of the maximum throughput (SNR_AI/ML) is from </w:t>
      </w:r>
      <w:r>
        <w:t>4.6</w:t>
      </w:r>
      <w:r w:rsidRPr="002D335E">
        <w:t xml:space="preserve"> to </w:t>
      </w:r>
      <w:r>
        <w:t>7.8</w:t>
      </w:r>
      <w:r w:rsidRPr="002D335E">
        <w:t>dB depending on the selected MCS index.</w:t>
      </w:r>
    </w:p>
    <w:p w14:paraId="7386F4EF" w14:textId="22B2B0EB" w:rsidR="00F94DE8" w:rsidRPr="00924424" w:rsidRDefault="00F94DE8" w:rsidP="00F94DE8">
      <w:pPr>
        <w:pStyle w:val="Caption"/>
      </w:pPr>
      <w:bookmarkStart w:id="4" w:name="_Ref213244225"/>
      <w:r w:rsidRPr="00924424">
        <w:t xml:space="preserve">Table </w:t>
      </w:r>
      <w:r w:rsidRPr="00924424">
        <w:fldChar w:fldCharType="begin"/>
      </w:r>
      <w:r w:rsidRPr="00924424">
        <w:instrText xml:space="preserve"> SEQ Table \* ARABIC </w:instrText>
      </w:r>
      <w:r w:rsidRPr="00924424">
        <w:fldChar w:fldCharType="separate"/>
      </w:r>
      <w:r w:rsidR="00B66783">
        <w:rPr>
          <w:noProof/>
        </w:rPr>
        <w:t>2</w:t>
      </w:r>
      <w:r w:rsidRPr="00924424">
        <w:fldChar w:fldCharType="end"/>
      </w:r>
      <w:bookmarkEnd w:id="4"/>
      <w:r w:rsidRPr="00924424">
        <w:tab/>
        <w:t>Summary of simulation results for 16 CSI-RS ports, FDD SCS=15kHz, TDL</w:t>
      </w:r>
      <w:r w:rsidR="004E4C0A" w:rsidRPr="00924424">
        <w:t>C</w:t>
      </w:r>
      <w:r w:rsidRPr="00924424">
        <w:t>3</w:t>
      </w:r>
      <w:r w:rsidR="004E4C0A" w:rsidRPr="00924424">
        <w:t>0</w:t>
      </w:r>
      <w:r w:rsidRPr="00924424">
        <w:t>0-20.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5"/>
        <w:gridCol w:w="1036"/>
        <w:gridCol w:w="817"/>
        <w:gridCol w:w="718"/>
        <w:gridCol w:w="717"/>
        <w:gridCol w:w="1340"/>
        <w:gridCol w:w="1064"/>
        <w:gridCol w:w="1025"/>
        <w:gridCol w:w="1197"/>
        <w:gridCol w:w="960"/>
      </w:tblGrid>
      <w:tr w:rsidR="00924424" w:rsidRPr="00924424" w14:paraId="31D513F5" w14:textId="77777777" w:rsidTr="00DC24A8">
        <w:tc>
          <w:tcPr>
            <w:tcW w:w="755" w:type="dxa"/>
            <w:tcBorders>
              <w:bottom w:val="single" w:sz="4" w:space="0" w:color="auto"/>
            </w:tcBorders>
          </w:tcPr>
          <w:p w14:paraId="1B6F70FC" w14:textId="77777777" w:rsidR="00924424" w:rsidRPr="00924424" w:rsidRDefault="00924424" w:rsidP="00F96383">
            <w:pPr>
              <w:pStyle w:val="TAH"/>
            </w:pPr>
            <w:r w:rsidRPr="00924424">
              <w:lastRenderedPageBreak/>
              <w:t>CSI-RS ports</w:t>
            </w: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D4E2647" w14:textId="77777777" w:rsidR="00924424" w:rsidRPr="00924424" w:rsidRDefault="00924424" w:rsidP="00F96383">
            <w:pPr>
              <w:pStyle w:val="TAH"/>
            </w:pPr>
            <w:r w:rsidRPr="00924424">
              <w:t>Channel model</w:t>
            </w: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9D7FEE6" w14:textId="6E1D4EBD" w:rsidR="00924424" w:rsidRPr="00924424" w:rsidRDefault="00924424" w:rsidP="00F96383">
            <w:pPr>
              <w:pStyle w:val="TAH"/>
            </w:pPr>
            <w:r>
              <w:t>Duplex and SCS</w:t>
            </w: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5A1F2425" w14:textId="7B8FE1D7" w:rsidR="00924424" w:rsidRPr="00924424" w:rsidRDefault="00924424" w:rsidP="00F96383">
            <w:pPr>
              <w:pStyle w:val="TAH"/>
            </w:pPr>
            <w:r w:rsidRPr="00924424">
              <w:t>UE RX</w:t>
            </w:r>
          </w:p>
        </w:tc>
        <w:tc>
          <w:tcPr>
            <w:tcW w:w="717" w:type="dxa"/>
          </w:tcPr>
          <w:p w14:paraId="77BA7BAD" w14:textId="77777777" w:rsidR="00924424" w:rsidRPr="00924424" w:rsidRDefault="00924424" w:rsidP="00F96383">
            <w:pPr>
              <w:pStyle w:val="TAH"/>
            </w:pPr>
            <w:r w:rsidRPr="00924424">
              <w:t>MCS</w:t>
            </w:r>
          </w:p>
        </w:tc>
        <w:tc>
          <w:tcPr>
            <w:tcW w:w="1340" w:type="dxa"/>
          </w:tcPr>
          <w:p w14:paraId="48278CB1" w14:textId="77777777" w:rsidR="00924424" w:rsidRPr="00924424" w:rsidRDefault="00924424" w:rsidP="00F96383">
            <w:pPr>
              <w:pStyle w:val="TAH"/>
            </w:pPr>
            <w:r w:rsidRPr="00924424">
              <w:t>SNR to achieve 90% of maximum throughput with predicted PMI (SNR_AI/ML)</w:t>
            </w:r>
          </w:p>
        </w:tc>
        <w:tc>
          <w:tcPr>
            <w:tcW w:w="1064" w:type="dxa"/>
          </w:tcPr>
          <w:p w14:paraId="304D2B0F" w14:textId="77777777" w:rsidR="00924424" w:rsidRPr="00924424" w:rsidRDefault="00924424" w:rsidP="00F96383">
            <w:pPr>
              <w:pStyle w:val="TAH"/>
            </w:pPr>
            <w:r w:rsidRPr="00924424">
              <w:t>γ1_AI/ML</w:t>
            </w:r>
          </w:p>
        </w:tc>
        <w:tc>
          <w:tcPr>
            <w:tcW w:w="1025" w:type="dxa"/>
          </w:tcPr>
          <w:p w14:paraId="1B79A03D" w14:textId="77777777" w:rsidR="00924424" w:rsidRPr="00924424" w:rsidRDefault="00924424" w:rsidP="00F96383">
            <w:pPr>
              <w:pStyle w:val="TAH"/>
            </w:pPr>
            <w:r w:rsidRPr="00924424">
              <w:t>γ2_AI/ML</w:t>
            </w:r>
          </w:p>
        </w:tc>
        <w:tc>
          <w:tcPr>
            <w:tcW w:w="1197" w:type="dxa"/>
          </w:tcPr>
          <w:p w14:paraId="24050A12" w14:textId="77777777" w:rsidR="00924424" w:rsidRPr="00924424" w:rsidRDefault="00924424" w:rsidP="00F96383">
            <w:pPr>
              <w:pStyle w:val="TAH"/>
            </w:pPr>
            <w:r w:rsidRPr="00924424">
              <w:t xml:space="preserve">SNR to achieve 90% of maximum throughput with </w:t>
            </w:r>
            <w:proofErr w:type="spellStart"/>
            <w:r w:rsidRPr="00924424">
              <w:t>eTypeII</w:t>
            </w:r>
            <w:proofErr w:type="spellEnd"/>
            <w:r w:rsidRPr="00924424">
              <w:t xml:space="preserve"> (SNR_S&amp;H)</w:t>
            </w:r>
          </w:p>
        </w:tc>
        <w:tc>
          <w:tcPr>
            <w:tcW w:w="960" w:type="dxa"/>
          </w:tcPr>
          <w:p w14:paraId="70601A12" w14:textId="77777777" w:rsidR="00924424" w:rsidRPr="00924424" w:rsidRDefault="00924424" w:rsidP="00F96383">
            <w:pPr>
              <w:pStyle w:val="TAH"/>
            </w:pPr>
            <w:r w:rsidRPr="00924424">
              <w:t>γ3_S&amp;H</w:t>
            </w:r>
          </w:p>
        </w:tc>
      </w:tr>
      <w:tr w:rsidR="00DC24A8" w:rsidRPr="00924424" w14:paraId="170EB23A" w14:textId="77777777" w:rsidTr="00DC24A8"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B7BBD" w14:textId="77777777" w:rsidR="00DC24A8" w:rsidRPr="00924424" w:rsidRDefault="00DC24A8" w:rsidP="00DC24A8">
            <w:pPr>
              <w:pStyle w:val="TAC"/>
            </w:pPr>
            <w:r w:rsidRPr="00924424"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76E46A" w14:textId="6F0A0B38" w:rsidR="00DC24A8" w:rsidRPr="00924424" w:rsidRDefault="00DC24A8" w:rsidP="00DC24A8">
            <w:pPr>
              <w:pStyle w:val="TAC"/>
            </w:pPr>
            <w:r w:rsidRPr="00924424">
              <w:t>TDLC300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6E5CA0" w14:textId="4E80782D" w:rsidR="00DC24A8" w:rsidRPr="00924424" w:rsidRDefault="00DC24A8" w:rsidP="00DC24A8">
            <w:pPr>
              <w:pStyle w:val="TAC"/>
            </w:pPr>
            <w:r>
              <w:t>FDD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59FC9" w14:textId="479641FD" w:rsidR="00DC24A8" w:rsidRPr="00924424" w:rsidRDefault="00DC24A8" w:rsidP="00DC24A8">
            <w:pPr>
              <w:pStyle w:val="TAC"/>
            </w:pPr>
            <w:r w:rsidRPr="00924424">
              <w:t>2</w:t>
            </w: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E6F9D71" w14:textId="77777777" w:rsidR="00DC24A8" w:rsidRPr="00924424" w:rsidRDefault="00DC24A8" w:rsidP="00DC24A8">
            <w:pPr>
              <w:pStyle w:val="TAC"/>
            </w:pPr>
            <w:r w:rsidRPr="00924424">
              <w:t>17</w:t>
            </w:r>
          </w:p>
        </w:tc>
        <w:tc>
          <w:tcPr>
            <w:tcW w:w="1340" w:type="dxa"/>
          </w:tcPr>
          <w:p w14:paraId="6AF7AD19" w14:textId="5735B75B" w:rsidR="00DC24A8" w:rsidRPr="00924424" w:rsidRDefault="00DC24A8" w:rsidP="00DC24A8">
            <w:pPr>
              <w:pStyle w:val="TAC"/>
            </w:pPr>
            <w:r>
              <w:t>5.9</w:t>
            </w:r>
          </w:p>
        </w:tc>
        <w:tc>
          <w:tcPr>
            <w:tcW w:w="1064" w:type="dxa"/>
          </w:tcPr>
          <w:p w14:paraId="3AB88900" w14:textId="2F6D6D4E" w:rsidR="00DC24A8" w:rsidRPr="00924424" w:rsidRDefault="00DC24A8" w:rsidP="00DC24A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7.57</w:t>
            </w:r>
          </w:p>
        </w:tc>
        <w:tc>
          <w:tcPr>
            <w:tcW w:w="1025" w:type="dxa"/>
          </w:tcPr>
          <w:p w14:paraId="546C94A6" w14:textId="61B1B3B6" w:rsidR="00DC24A8" w:rsidRPr="00924424" w:rsidRDefault="00DC24A8" w:rsidP="00DC24A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1.23</w:t>
            </w:r>
          </w:p>
        </w:tc>
        <w:tc>
          <w:tcPr>
            <w:tcW w:w="1197" w:type="dxa"/>
          </w:tcPr>
          <w:p w14:paraId="648F815D" w14:textId="06019D75" w:rsidR="00DC24A8" w:rsidRPr="00924424" w:rsidRDefault="00DC24A8" w:rsidP="00DC24A8">
            <w:pPr>
              <w:pStyle w:val="TAC"/>
              <w:rPr>
                <w:color w:val="000000" w:themeColor="text1"/>
              </w:rPr>
            </w:pPr>
            <w:r w:rsidRPr="00924424">
              <w:rPr>
                <w:color w:val="000000" w:themeColor="text1"/>
              </w:rPr>
              <w:t>7.9</w:t>
            </w:r>
          </w:p>
        </w:tc>
        <w:tc>
          <w:tcPr>
            <w:tcW w:w="960" w:type="dxa"/>
          </w:tcPr>
          <w:p w14:paraId="7062BD8D" w14:textId="7C092F44" w:rsidR="00DC24A8" w:rsidRPr="00924424" w:rsidRDefault="00DC24A8" w:rsidP="00DC24A8">
            <w:pPr>
              <w:pStyle w:val="TAC"/>
              <w:rPr>
                <w:color w:val="000000" w:themeColor="text1"/>
              </w:rPr>
            </w:pPr>
            <w:r w:rsidRPr="00924424">
              <w:rPr>
                <w:color w:val="000000" w:themeColor="text1"/>
              </w:rPr>
              <w:t>4.72</w:t>
            </w:r>
          </w:p>
        </w:tc>
      </w:tr>
      <w:tr w:rsidR="00DC24A8" w:rsidRPr="00924424" w14:paraId="08611BF8" w14:textId="77777777" w:rsidTr="00DC24A8"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8130B" w14:textId="77777777" w:rsidR="00DC24A8" w:rsidRPr="00924424" w:rsidRDefault="00DC24A8" w:rsidP="00DC24A8">
            <w:pPr>
              <w:pStyle w:val="TAC"/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F5AC5" w14:textId="6F5D4BA4" w:rsidR="00DC24A8" w:rsidRPr="00924424" w:rsidRDefault="00DC24A8" w:rsidP="00DC24A8">
            <w:pPr>
              <w:pStyle w:val="TAC"/>
            </w:pPr>
            <w:r w:rsidRPr="00924424">
              <w:t>20</w:t>
            </w:r>
            <w:r>
              <w:t>Hz</w:t>
            </w: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4626" w14:textId="01009219" w:rsidR="00DC24A8" w:rsidRPr="00924424" w:rsidRDefault="00DC24A8" w:rsidP="00DC24A8">
            <w:pPr>
              <w:pStyle w:val="TAC"/>
            </w:pPr>
            <w:r>
              <w:t>15kHz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263D" w14:textId="2EC5E433" w:rsidR="00DC24A8" w:rsidRPr="00924424" w:rsidRDefault="00DC24A8" w:rsidP="00DC24A8">
            <w:pPr>
              <w:pStyle w:val="TAC"/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4609B080" w14:textId="77777777" w:rsidR="00DC24A8" w:rsidRPr="00924424" w:rsidRDefault="00DC24A8" w:rsidP="00DC24A8">
            <w:pPr>
              <w:pStyle w:val="TAC"/>
            </w:pPr>
            <w:r w:rsidRPr="00924424">
              <w:t>19</w:t>
            </w:r>
          </w:p>
        </w:tc>
        <w:tc>
          <w:tcPr>
            <w:tcW w:w="1340" w:type="dxa"/>
          </w:tcPr>
          <w:p w14:paraId="7CC4FD22" w14:textId="27DBEA59" w:rsidR="00DC24A8" w:rsidRPr="00924424" w:rsidRDefault="009E4DAA" w:rsidP="00DC24A8">
            <w:pPr>
              <w:pStyle w:val="TAC"/>
            </w:pPr>
            <w:r>
              <w:t>7.8</w:t>
            </w:r>
          </w:p>
        </w:tc>
        <w:tc>
          <w:tcPr>
            <w:tcW w:w="1064" w:type="dxa"/>
          </w:tcPr>
          <w:p w14:paraId="2C2FEB01" w14:textId="69EE9607" w:rsidR="00DC24A8" w:rsidRPr="00924424" w:rsidRDefault="009E4DAA" w:rsidP="00DC24A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6.59</w:t>
            </w:r>
          </w:p>
        </w:tc>
        <w:tc>
          <w:tcPr>
            <w:tcW w:w="1025" w:type="dxa"/>
          </w:tcPr>
          <w:p w14:paraId="45573D56" w14:textId="2DA1F8BD" w:rsidR="00DC24A8" w:rsidRPr="00924424" w:rsidRDefault="009E4DAA" w:rsidP="00DC24A8">
            <w:pPr>
              <w:pStyle w:val="TAC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1.21</w:t>
            </w:r>
          </w:p>
        </w:tc>
        <w:tc>
          <w:tcPr>
            <w:tcW w:w="1197" w:type="dxa"/>
          </w:tcPr>
          <w:p w14:paraId="3ED8DA05" w14:textId="07674F73" w:rsidR="00DC24A8" w:rsidRPr="00924424" w:rsidRDefault="00DC24A8" w:rsidP="00DC24A8">
            <w:pPr>
              <w:pStyle w:val="TAC"/>
              <w:rPr>
                <w:color w:val="000000" w:themeColor="text1"/>
              </w:rPr>
            </w:pPr>
            <w:r w:rsidRPr="00924424">
              <w:rPr>
                <w:color w:val="000000" w:themeColor="text1"/>
              </w:rPr>
              <w:t>9.8</w:t>
            </w:r>
          </w:p>
        </w:tc>
        <w:tc>
          <w:tcPr>
            <w:tcW w:w="960" w:type="dxa"/>
          </w:tcPr>
          <w:p w14:paraId="2030BA20" w14:textId="215F991D" w:rsidR="00DC24A8" w:rsidRPr="00924424" w:rsidRDefault="00DC24A8" w:rsidP="00DC24A8">
            <w:pPr>
              <w:pStyle w:val="TAC"/>
              <w:rPr>
                <w:color w:val="000000" w:themeColor="text1"/>
              </w:rPr>
            </w:pPr>
            <w:r w:rsidRPr="00924424">
              <w:rPr>
                <w:color w:val="000000" w:themeColor="text1"/>
              </w:rPr>
              <w:t>4.26</w:t>
            </w:r>
          </w:p>
        </w:tc>
      </w:tr>
      <w:tr w:rsidR="00DC24A8" w:rsidRPr="00924424" w14:paraId="561DD5F6" w14:textId="77777777" w:rsidTr="00DC24A8">
        <w:trPr>
          <w:trHeight w:val="58"/>
        </w:trPr>
        <w:tc>
          <w:tcPr>
            <w:tcW w:w="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97B7A" w14:textId="77777777" w:rsidR="00DC24A8" w:rsidRPr="00924424" w:rsidRDefault="00DC24A8" w:rsidP="00DC24A8">
            <w:pPr>
              <w:spacing w:after="0" w:line="240" w:lineRule="auto"/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E2B044" w14:textId="77777777" w:rsidR="00DC24A8" w:rsidRPr="00924424" w:rsidRDefault="00DC24A8" w:rsidP="00DC24A8">
            <w:pPr>
              <w:pStyle w:val="TAC"/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28A830" w14:textId="79147C85" w:rsidR="00DC24A8" w:rsidRPr="00924424" w:rsidRDefault="00DC24A8" w:rsidP="00DC24A8">
            <w:pPr>
              <w:pStyle w:val="TAC"/>
            </w:pPr>
            <w:r>
              <w:t>TDD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90FC57" w14:textId="247E1642" w:rsidR="00DC24A8" w:rsidRPr="00924424" w:rsidRDefault="00DC24A8" w:rsidP="00DC24A8">
            <w:pPr>
              <w:pStyle w:val="TAC"/>
            </w:pPr>
            <w:r w:rsidRPr="00924424"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1E2D7511" w14:textId="77777777" w:rsidR="00DC24A8" w:rsidRPr="00924424" w:rsidRDefault="00DC24A8" w:rsidP="00DC24A8">
            <w:pPr>
              <w:pStyle w:val="TAC"/>
            </w:pPr>
            <w:r w:rsidRPr="00924424">
              <w:t>17</w:t>
            </w:r>
          </w:p>
        </w:tc>
        <w:tc>
          <w:tcPr>
            <w:tcW w:w="1340" w:type="dxa"/>
          </w:tcPr>
          <w:p w14:paraId="50F0D063" w14:textId="1073EDCD" w:rsidR="00DC24A8" w:rsidRPr="00924424" w:rsidRDefault="009E4DAA" w:rsidP="00DC24A8">
            <w:pPr>
              <w:pStyle w:val="TAC"/>
            </w:pPr>
            <w:r>
              <w:t>4.6</w:t>
            </w:r>
          </w:p>
        </w:tc>
        <w:tc>
          <w:tcPr>
            <w:tcW w:w="1064" w:type="dxa"/>
          </w:tcPr>
          <w:p w14:paraId="41773D2E" w14:textId="247400A0" w:rsidR="00DC24A8" w:rsidRPr="00924424" w:rsidRDefault="009E4DAA" w:rsidP="00DC24A8">
            <w:pPr>
              <w:pStyle w:val="TAC"/>
            </w:pPr>
            <w:r>
              <w:t>4.69</w:t>
            </w:r>
          </w:p>
        </w:tc>
        <w:tc>
          <w:tcPr>
            <w:tcW w:w="1025" w:type="dxa"/>
          </w:tcPr>
          <w:p w14:paraId="1672F809" w14:textId="179088B5" w:rsidR="00DC24A8" w:rsidRPr="00924424" w:rsidRDefault="009E4DAA" w:rsidP="00DC24A8">
            <w:pPr>
              <w:pStyle w:val="TAC"/>
            </w:pPr>
            <w:r>
              <w:t>0.9</w:t>
            </w:r>
            <w:r w:rsidR="00843DB1">
              <w:t>0</w:t>
            </w:r>
          </w:p>
        </w:tc>
        <w:tc>
          <w:tcPr>
            <w:tcW w:w="1197" w:type="dxa"/>
          </w:tcPr>
          <w:p w14:paraId="53A24171" w14:textId="6B81B90F" w:rsidR="00DC24A8" w:rsidRPr="00924424" w:rsidRDefault="00DC24A8" w:rsidP="00DC24A8">
            <w:pPr>
              <w:pStyle w:val="TAC"/>
            </w:pPr>
            <w:r w:rsidRPr="00924424">
              <w:t>2.8</w:t>
            </w:r>
          </w:p>
        </w:tc>
        <w:tc>
          <w:tcPr>
            <w:tcW w:w="960" w:type="dxa"/>
          </w:tcPr>
          <w:p w14:paraId="12B57388" w14:textId="6AA5783F" w:rsidR="00DC24A8" w:rsidRPr="00924424" w:rsidRDefault="00DC24A8" w:rsidP="00DC24A8">
            <w:pPr>
              <w:pStyle w:val="TAC"/>
            </w:pPr>
            <w:r w:rsidRPr="00924424">
              <w:t>7.24</w:t>
            </w:r>
          </w:p>
        </w:tc>
      </w:tr>
      <w:tr w:rsidR="00DC24A8" w:rsidRPr="00924424" w14:paraId="437745A3" w14:textId="77777777" w:rsidTr="00DC24A8">
        <w:trPr>
          <w:trHeight w:val="58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28FD" w14:textId="77777777" w:rsidR="00DC24A8" w:rsidRPr="00924424" w:rsidRDefault="00DC24A8" w:rsidP="00DC24A8">
            <w:pPr>
              <w:pStyle w:val="TAC"/>
            </w:pPr>
          </w:p>
        </w:tc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DF4" w14:textId="77777777" w:rsidR="00DC24A8" w:rsidRPr="00924424" w:rsidRDefault="00DC24A8" w:rsidP="00DC24A8">
            <w:pPr>
              <w:pStyle w:val="TAC"/>
            </w:pPr>
          </w:p>
        </w:tc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3086" w14:textId="66564314" w:rsidR="00DC24A8" w:rsidRPr="00924424" w:rsidRDefault="00DC24A8" w:rsidP="00DC24A8">
            <w:pPr>
              <w:pStyle w:val="TAC"/>
            </w:pPr>
            <w:r>
              <w:t>30kHz</w:t>
            </w: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56FF" w14:textId="46DD19A2" w:rsidR="00DC24A8" w:rsidRPr="00924424" w:rsidRDefault="00DC24A8" w:rsidP="00DC24A8">
            <w:pPr>
              <w:pStyle w:val="TAC"/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03CA4A22" w14:textId="77777777" w:rsidR="00DC24A8" w:rsidRPr="00924424" w:rsidRDefault="00DC24A8" w:rsidP="00DC24A8">
            <w:pPr>
              <w:pStyle w:val="TAC"/>
            </w:pPr>
            <w:r w:rsidRPr="00924424">
              <w:t>19</w:t>
            </w:r>
          </w:p>
        </w:tc>
        <w:tc>
          <w:tcPr>
            <w:tcW w:w="1340" w:type="dxa"/>
          </w:tcPr>
          <w:p w14:paraId="028AB77F" w14:textId="2FB36704" w:rsidR="00DC24A8" w:rsidRPr="00924424" w:rsidRDefault="009E4DAA" w:rsidP="00DC24A8">
            <w:pPr>
              <w:pStyle w:val="TAC"/>
            </w:pPr>
            <w:r>
              <w:t>6.4</w:t>
            </w:r>
          </w:p>
        </w:tc>
        <w:tc>
          <w:tcPr>
            <w:tcW w:w="1064" w:type="dxa"/>
          </w:tcPr>
          <w:p w14:paraId="1EAE3F02" w14:textId="2A51C766" w:rsidR="00DC24A8" w:rsidRPr="00924424" w:rsidRDefault="009E4DAA" w:rsidP="00DC24A8">
            <w:pPr>
              <w:pStyle w:val="TAC"/>
            </w:pPr>
            <w:r>
              <w:t>4.11</w:t>
            </w:r>
          </w:p>
        </w:tc>
        <w:tc>
          <w:tcPr>
            <w:tcW w:w="1025" w:type="dxa"/>
          </w:tcPr>
          <w:p w14:paraId="1DB3E83A" w14:textId="1ED9438D" w:rsidR="00DC24A8" w:rsidRPr="00924424" w:rsidRDefault="009E4DAA" w:rsidP="00DC24A8">
            <w:pPr>
              <w:pStyle w:val="TAC"/>
            </w:pPr>
            <w:r>
              <w:t>0.9</w:t>
            </w:r>
            <w:r w:rsidR="00843DB1">
              <w:t>0</w:t>
            </w:r>
          </w:p>
        </w:tc>
        <w:tc>
          <w:tcPr>
            <w:tcW w:w="1197" w:type="dxa"/>
          </w:tcPr>
          <w:p w14:paraId="19E0C1E7" w14:textId="6902F634" w:rsidR="00DC24A8" w:rsidRPr="00924424" w:rsidRDefault="00DC24A8" w:rsidP="00DC24A8">
            <w:pPr>
              <w:pStyle w:val="TAC"/>
            </w:pPr>
            <w:r w:rsidRPr="00924424">
              <w:t>4.5</w:t>
            </w:r>
          </w:p>
        </w:tc>
        <w:tc>
          <w:tcPr>
            <w:tcW w:w="960" w:type="dxa"/>
          </w:tcPr>
          <w:p w14:paraId="5E7B83AC" w14:textId="31AC299E" w:rsidR="00DC24A8" w:rsidRPr="00924424" w:rsidRDefault="00DC24A8" w:rsidP="00DC24A8">
            <w:pPr>
              <w:pStyle w:val="TAC"/>
            </w:pPr>
            <w:r w:rsidRPr="00924424">
              <w:t>6.39</w:t>
            </w:r>
          </w:p>
        </w:tc>
      </w:tr>
    </w:tbl>
    <w:p w14:paraId="6F707F72" w14:textId="77777777" w:rsidR="00DC24A8" w:rsidRPr="00924424" w:rsidRDefault="00DC24A8" w:rsidP="0072176C">
      <w:pPr>
        <w:rPr>
          <w:lang w:val="en-GB"/>
        </w:rPr>
      </w:pPr>
    </w:p>
    <w:p w14:paraId="24EF3FA1" w14:textId="0DBDBA67" w:rsidR="00055935" w:rsidRPr="002D335E" w:rsidRDefault="0076594C" w:rsidP="00055935">
      <w:r w:rsidRPr="002D335E">
        <w:t>Although t</w:t>
      </w:r>
      <w:r w:rsidR="00055935" w:rsidRPr="002D335E">
        <w:t xml:space="preserve">he throughput ratios of the following predicted PMI and random Rel-15 </w:t>
      </w:r>
      <w:proofErr w:type="spellStart"/>
      <w:r w:rsidR="00055935" w:rsidRPr="002D335E">
        <w:t>TypeI</w:t>
      </w:r>
      <w:proofErr w:type="spellEnd"/>
      <w:r w:rsidR="00055935" w:rsidRPr="002D335E">
        <w:t xml:space="preserve"> PMI (γ1_AI/ML) are high enough</w:t>
      </w:r>
      <w:r w:rsidRPr="002D335E">
        <w:t xml:space="preserve">, </w:t>
      </w:r>
      <w:r w:rsidR="00865655" w:rsidRPr="002D335E">
        <w:t xml:space="preserve">the </w:t>
      </w:r>
      <w:r w:rsidR="0009161A">
        <w:t>throughput ratio</w:t>
      </w:r>
      <w:r w:rsidR="00055935" w:rsidRPr="002D335E">
        <w:t xml:space="preserve"> of the </w:t>
      </w:r>
      <w:r w:rsidR="00BA45CE">
        <w:t xml:space="preserve">following </w:t>
      </w:r>
      <w:r w:rsidR="00055935" w:rsidRPr="002D335E">
        <w:t xml:space="preserve">predicted PMI to Rel-16 </w:t>
      </w:r>
      <w:proofErr w:type="spellStart"/>
      <w:r w:rsidR="00055935" w:rsidRPr="002D335E">
        <w:t>eTypeII</w:t>
      </w:r>
      <w:proofErr w:type="spellEnd"/>
      <w:r w:rsidR="00055935" w:rsidRPr="002D335E">
        <w:t xml:space="preserve"> PMI (γ2_AI/ML) </w:t>
      </w:r>
      <w:r w:rsidR="00865655" w:rsidRPr="002D335E">
        <w:t xml:space="preserve">is more than 1.0 </w:t>
      </w:r>
      <w:r w:rsidR="00055935" w:rsidRPr="002D335E">
        <w:t xml:space="preserve">only for </w:t>
      </w:r>
      <w:r w:rsidR="00865655" w:rsidRPr="002D335E">
        <w:t xml:space="preserve">FDD </w:t>
      </w:r>
      <w:r w:rsidR="00055935" w:rsidRPr="002D335E">
        <w:t>2Rx cases.</w:t>
      </w:r>
      <w:r w:rsidR="00510D06">
        <w:t xml:space="preserve"> Since RAN4 is going to define the AI/ML-based PMI reporting requirements that is better than non-AI/ML-based PMI reporting (Rel-16 </w:t>
      </w:r>
      <w:proofErr w:type="spellStart"/>
      <w:r w:rsidR="00510D06">
        <w:t>eTypeII</w:t>
      </w:r>
      <w:proofErr w:type="spellEnd"/>
      <w:r w:rsidR="00510D06">
        <w:t xml:space="preserve">), we propose to </w:t>
      </w:r>
      <w:r w:rsidR="00915D1E">
        <w:t>confirm to spe</w:t>
      </w:r>
      <w:r w:rsidR="00665AB2">
        <w:t>c</w:t>
      </w:r>
      <w:r w:rsidR="00915D1E">
        <w:t>ify</w:t>
      </w:r>
      <w:r w:rsidR="00510D06">
        <w:t xml:space="preserve"> FDD 2Rx only according to the WF. Regarding the MCS selection, </w:t>
      </w:r>
      <w:r w:rsidR="00BA45CE">
        <w:t xml:space="preserve">we propose </w:t>
      </w:r>
      <w:r w:rsidR="00915D1E">
        <w:t>configuring</w:t>
      </w:r>
      <w:r w:rsidR="00BA45CE">
        <w:t xml:space="preserve"> MCS19 by reusing the configuration used for</w:t>
      </w:r>
      <w:r w:rsidR="00510D06">
        <w:t xml:space="preserve"> TDLA30-20.</w:t>
      </w:r>
    </w:p>
    <w:p w14:paraId="6D53D715" w14:textId="141B6CBB" w:rsidR="00195B77" w:rsidRPr="003B6F56" w:rsidRDefault="00195B77" w:rsidP="00FD138A">
      <w:pPr>
        <w:pStyle w:val="Caption"/>
      </w:pPr>
      <w:bookmarkStart w:id="5" w:name="_Toc220706516"/>
      <w:r w:rsidRPr="009E5E5C">
        <w:t xml:space="preserve">Proposal </w:t>
      </w:r>
      <w:r w:rsidRPr="009E5E5C">
        <w:fldChar w:fldCharType="begin"/>
      </w:r>
      <w:r w:rsidRPr="009E5E5C">
        <w:instrText xml:space="preserve"> SEQ Proposal \* ARABIC </w:instrText>
      </w:r>
      <w:r w:rsidRPr="009E5E5C">
        <w:fldChar w:fldCharType="separate"/>
      </w:r>
      <w:r w:rsidR="00B66783">
        <w:rPr>
          <w:noProof/>
        </w:rPr>
        <w:t>1</w:t>
      </w:r>
      <w:r w:rsidRPr="009E5E5C">
        <w:fldChar w:fldCharType="end"/>
      </w:r>
      <w:r w:rsidRPr="009E5E5C">
        <w:t>: RAN4 define</w:t>
      </w:r>
      <w:r w:rsidR="00FD138A">
        <w:t>s</w:t>
      </w:r>
      <w:r w:rsidRPr="009E5E5C">
        <w:t xml:space="preserve"> AI/ML-based PMI prediction performance requirements </w:t>
      </w:r>
      <w:r w:rsidR="00C62ADA" w:rsidRPr="009E5E5C">
        <w:t xml:space="preserve">for FDD 2Rx </w:t>
      </w:r>
      <w:r w:rsidRPr="009E5E5C">
        <w:t>with the following configuration:</w:t>
      </w:r>
      <w:r w:rsidRPr="00FD138A">
        <w:t xml:space="preserve"> 16 CSI-RS ports, TDL</w:t>
      </w:r>
      <w:r w:rsidR="00CE5A28" w:rsidRPr="00FD138A">
        <w:t>C</w:t>
      </w:r>
      <w:r w:rsidRPr="00FD138A">
        <w:t>30</w:t>
      </w:r>
      <w:r w:rsidR="00CE5A28" w:rsidRPr="00FD138A">
        <w:t>0</w:t>
      </w:r>
      <w:r w:rsidRPr="00FD138A">
        <w:t>-20, MCS19.</w:t>
      </w:r>
      <w:bookmarkEnd w:id="5"/>
    </w:p>
    <w:p w14:paraId="671D2228" w14:textId="77777777" w:rsidR="003B6F56" w:rsidRPr="002D0D94" w:rsidRDefault="003B6F56" w:rsidP="003B6F56">
      <w:pPr>
        <w:pStyle w:val="Heading2"/>
        <w:rPr>
          <w:lang w:val="en-US"/>
        </w:rPr>
      </w:pPr>
      <w:r w:rsidRPr="002D0D94">
        <w:rPr>
          <w:lang w:val="en-US"/>
        </w:rPr>
        <w:t>Scheduling for PMI reporting requirements</w:t>
      </w:r>
    </w:p>
    <w:p w14:paraId="25C5AE75" w14:textId="2C65A5CF" w:rsidR="0087032D" w:rsidRDefault="00DA519C" w:rsidP="00DA519C">
      <w:r w:rsidRPr="00C27153">
        <w:fldChar w:fldCharType="begin"/>
      </w:r>
      <w:r w:rsidRPr="00C27153">
        <w:instrText xml:space="preserve"> REF _Ref197359727 \h </w:instrText>
      </w:r>
      <w:r w:rsidR="004A3947" w:rsidRPr="00C27153">
        <w:instrText xml:space="preserve"> \* MERGEFORMAT </w:instrText>
      </w:r>
      <w:r w:rsidRPr="00C27153">
        <w:fldChar w:fldCharType="separate"/>
      </w:r>
      <w:r w:rsidR="00B66783" w:rsidRPr="00C27153">
        <w:t xml:space="preserve">Figure </w:t>
      </w:r>
      <w:r w:rsidR="00B66783">
        <w:rPr>
          <w:noProof/>
        </w:rPr>
        <w:t>1</w:t>
      </w:r>
      <w:r w:rsidRPr="00C27153">
        <w:fldChar w:fldCharType="end"/>
      </w:r>
      <w:r w:rsidRPr="00C27153">
        <w:t xml:space="preserve"> and </w:t>
      </w:r>
      <w:r w:rsidRPr="00C27153">
        <w:fldChar w:fldCharType="begin"/>
      </w:r>
      <w:r w:rsidRPr="00C27153">
        <w:instrText xml:space="preserve"> REF _Ref197359729 \h </w:instrText>
      </w:r>
      <w:r w:rsidR="004A3947" w:rsidRPr="00C27153">
        <w:instrText xml:space="preserve"> \* MERGEFORMAT </w:instrText>
      </w:r>
      <w:r w:rsidRPr="00C27153">
        <w:fldChar w:fldCharType="separate"/>
      </w:r>
      <w:r w:rsidR="00B66783" w:rsidRPr="00C27153">
        <w:t xml:space="preserve">Figure </w:t>
      </w:r>
      <w:r w:rsidR="00B66783">
        <w:rPr>
          <w:noProof/>
        </w:rPr>
        <w:t>2</w:t>
      </w:r>
      <w:r w:rsidRPr="00C27153">
        <w:fldChar w:fldCharType="end"/>
      </w:r>
      <w:r w:rsidRPr="00C27153">
        <w:t xml:space="preserve"> are the</w:t>
      </w:r>
      <w:r w:rsidR="00BB12AF">
        <w:t xml:space="preserve"> </w:t>
      </w:r>
      <w:r w:rsidRPr="00C27153">
        <w:t>scheduling of CSI-RS, PMI reporting, and PDSCH</w:t>
      </w:r>
      <w:r w:rsidR="003E4A33">
        <w:t xml:space="preserve"> </w:t>
      </w:r>
      <w:r w:rsidR="003E4A33" w:rsidRPr="00C27153">
        <w:t>used for Rel-1</w:t>
      </w:r>
      <w:r w:rsidR="003E4A33">
        <w:t>9</w:t>
      </w:r>
      <w:r w:rsidR="003E4A33" w:rsidRPr="00C27153">
        <w:t xml:space="preserve"> </w:t>
      </w:r>
      <w:r w:rsidR="003E4A33">
        <w:t>AI/ML-based CSI prediction,</w:t>
      </w:r>
      <w:r w:rsidR="003E4A33" w:rsidRPr="00C27153">
        <w:t xml:space="preserve"> </w:t>
      </w:r>
      <w:r w:rsidRPr="00C27153">
        <w:t>for FDD and TDD scenarios, respectivel</w:t>
      </w:r>
      <w:r w:rsidR="003E4A33">
        <w:t>y. In these scheduling,</w:t>
      </w:r>
      <w:r w:rsidR="00BB12AF">
        <w:t xml:space="preserve"> we have </w:t>
      </w:r>
      <w:r w:rsidR="003E4A33">
        <w:t>the following assumptions</w:t>
      </w:r>
      <w:r w:rsidR="00BB12AF">
        <w:t>:</w:t>
      </w:r>
    </w:p>
    <w:p w14:paraId="2DA2A536" w14:textId="57614336" w:rsidR="0060144B" w:rsidRDefault="0060144B" w:rsidP="0060144B">
      <w:pPr>
        <w:pStyle w:val="ListParagraph"/>
        <w:numPr>
          <w:ilvl w:val="0"/>
          <w:numId w:val="24"/>
        </w:numPr>
      </w:pPr>
      <w:r>
        <w:t>N4=1 (Doppler/time-domain basis vector length)</w:t>
      </w:r>
    </w:p>
    <w:p w14:paraId="6D4C8161" w14:textId="46358275" w:rsidR="00BB12AF" w:rsidRDefault="0060144B" w:rsidP="0060144B">
      <w:pPr>
        <w:pStyle w:val="ListParagraph"/>
        <w:numPr>
          <w:ilvl w:val="0"/>
          <w:numId w:val="24"/>
        </w:numPr>
      </w:pPr>
      <w:r>
        <w:t>Delta = 1 (</w:t>
      </w:r>
      <w:r w:rsidRPr="0060144B">
        <w:t>Prediction delay</w:t>
      </w:r>
      <w:r>
        <w:t>)</w:t>
      </w:r>
    </w:p>
    <w:p w14:paraId="1955EEFE" w14:textId="392DC48F" w:rsidR="0060144B" w:rsidRDefault="0060144B" w:rsidP="0060144B">
      <w:pPr>
        <w:pStyle w:val="ListParagraph"/>
        <w:numPr>
          <w:ilvl w:val="0"/>
          <w:numId w:val="24"/>
        </w:numPr>
      </w:pPr>
      <w:r>
        <w:t>Periodic CSI-RS resources scheduled every 5 slots for FDD and 10 slots for TDD.</w:t>
      </w:r>
    </w:p>
    <w:p w14:paraId="74846BD1" w14:textId="7293E5AA" w:rsidR="0060144B" w:rsidRPr="00C27153" w:rsidRDefault="00677B93" w:rsidP="0060144B">
      <w:pPr>
        <w:pStyle w:val="ListParagraph"/>
        <w:numPr>
          <w:ilvl w:val="0"/>
          <w:numId w:val="24"/>
        </w:numPr>
      </w:pPr>
      <w:r>
        <w:t xml:space="preserve">Assumed </w:t>
      </w:r>
      <w:r w:rsidR="0060144B">
        <w:t xml:space="preserve">CSI </w:t>
      </w:r>
      <w:r>
        <w:t>reporting</w:t>
      </w:r>
      <w:r w:rsidR="0060144B">
        <w:t xml:space="preserve"> delay is same as </w:t>
      </w:r>
      <w:r w:rsidR="00C12C10">
        <w:t>‘</w:t>
      </w:r>
      <w:r w:rsidR="00C12C10" w:rsidRPr="00C12C10">
        <w:t>typeII-Doppler-r18</w:t>
      </w:r>
      <w:r w:rsidR="00C12C10">
        <w:t>’.</w:t>
      </w:r>
    </w:p>
    <w:p w14:paraId="54E3EFE3" w14:textId="1CC36A2F" w:rsidR="00DA519C" w:rsidRPr="00C27153" w:rsidRDefault="00274950" w:rsidP="00DA519C">
      <w:r w:rsidRPr="00274950">
        <w:rPr>
          <w:noProof/>
        </w:rPr>
        <w:drawing>
          <wp:inline distT="0" distB="0" distL="0" distR="0" wp14:anchorId="7557568D" wp14:editId="07905F11">
            <wp:extent cx="6120765" cy="1978660"/>
            <wp:effectExtent l="0" t="0" r="0" b="2540"/>
            <wp:docPr id="171279939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978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76AE75" w14:textId="04FAADD1" w:rsidR="00DA519C" w:rsidRPr="00C27153" w:rsidRDefault="00DA519C" w:rsidP="00DA519C">
      <w:pPr>
        <w:pStyle w:val="Caption"/>
      </w:pPr>
      <w:bookmarkStart w:id="6" w:name="_Ref197359727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B66783">
        <w:rPr>
          <w:noProof/>
        </w:rPr>
        <w:t>1</w:t>
      </w:r>
      <w:r w:rsidRPr="00C27153">
        <w:fldChar w:fldCharType="end"/>
      </w:r>
      <w:bookmarkEnd w:id="6"/>
      <w:r w:rsidRPr="00C27153">
        <w:tab/>
        <w:t>Test setup for FR1 FDD case of</w:t>
      </w:r>
      <w:r w:rsidR="00CC7876">
        <w:t xml:space="preserve"> AI/ML-based CSI prediction</w:t>
      </w:r>
      <w:r w:rsidR="00941EFA" w:rsidRPr="00C27153">
        <w:t>.</w:t>
      </w:r>
    </w:p>
    <w:p w14:paraId="2F0F93EC" w14:textId="77777777" w:rsidR="00DA519C" w:rsidRPr="00C27153" w:rsidRDefault="00DA519C" w:rsidP="00DA519C"/>
    <w:p w14:paraId="03AAA146" w14:textId="7DD0791E" w:rsidR="00DA519C" w:rsidRPr="00C27153" w:rsidRDefault="00CC7876" w:rsidP="00DA519C">
      <w:r w:rsidRPr="00CC7876">
        <w:rPr>
          <w:noProof/>
        </w:rPr>
        <w:lastRenderedPageBreak/>
        <w:drawing>
          <wp:inline distT="0" distB="0" distL="0" distR="0" wp14:anchorId="0C17516D" wp14:editId="12343247">
            <wp:extent cx="6120765" cy="1625600"/>
            <wp:effectExtent l="0" t="0" r="0" b="0"/>
            <wp:docPr id="106006198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F9BA6B" w14:textId="7EF92663" w:rsidR="00DA519C" w:rsidRPr="00C27153" w:rsidRDefault="00DA519C" w:rsidP="00DA519C">
      <w:pPr>
        <w:pStyle w:val="Caption"/>
      </w:pPr>
      <w:bookmarkStart w:id="7" w:name="_Ref197359729"/>
      <w:r w:rsidRPr="00C27153">
        <w:t xml:space="preserve">Figure </w:t>
      </w:r>
      <w:r w:rsidRPr="00C27153">
        <w:fldChar w:fldCharType="begin"/>
      </w:r>
      <w:r w:rsidRPr="00C27153">
        <w:instrText xml:space="preserve"> SEQ Figure \* ARABIC </w:instrText>
      </w:r>
      <w:r w:rsidRPr="00C27153">
        <w:fldChar w:fldCharType="separate"/>
      </w:r>
      <w:r w:rsidR="00B66783">
        <w:rPr>
          <w:noProof/>
        </w:rPr>
        <w:t>2</w:t>
      </w:r>
      <w:r w:rsidRPr="00C27153">
        <w:fldChar w:fldCharType="end"/>
      </w:r>
      <w:bookmarkEnd w:id="7"/>
      <w:r w:rsidRPr="00C27153">
        <w:tab/>
        <w:t xml:space="preserve">Test setup for FR1 TDD case of </w:t>
      </w:r>
      <w:r w:rsidR="00CC7876">
        <w:t>AI/ML-based CSI prediction</w:t>
      </w:r>
      <w:r w:rsidR="00941EFA" w:rsidRPr="00C27153">
        <w:t>.</w:t>
      </w:r>
    </w:p>
    <w:p w14:paraId="2E4867C9" w14:textId="77777777" w:rsidR="009E2C90" w:rsidRDefault="009E2C90" w:rsidP="003441E8"/>
    <w:p w14:paraId="2384F7A6" w14:textId="02798052" w:rsidR="00F6025D" w:rsidRDefault="00677B93" w:rsidP="003441E8">
      <w:r>
        <w:t xml:space="preserve">In this WI, RAN4 has discussed the PMI </w:t>
      </w:r>
      <w:r w:rsidR="003441E8">
        <w:t xml:space="preserve">reporting requirements for UE capable of FG </w:t>
      </w:r>
      <w:r w:rsidR="003441E8" w:rsidRPr="003441E8">
        <w:t>58-3-1</w:t>
      </w:r>
      <w:r w:rsidR="003441E8">
        <w:t xml:space="preserve"> “</w:t>
      </w:r>
      <w:r w:rsidR="003441E8" w:rsidRPr="003441E8">
        <w:t>CSI prediction for UE-sided inference when N4=1</w:t>
      </w:r>
      <w:r w:rsidR="003441E8">
        <w:t xml:space="preserve">” </w:t>
      </w:r>
      <w:r w:rsidR="003441E8">
        <w:fldChar w:fldCharType="begin"/>
      </w:r>
      <w:r w:rsidR="003441E8">
        <w:instrText xml:space="preserve"> REF _Ref209630069 \r \h </w:instrText>
      </w:r>
      <w:r w:rsidR="003441E8">
        <w:fldChar w:fldCharType="separate"/>
      </w:r>
      <w:r w:rsidR="00B66783">
        <w:t>[3]</w:t>
      </w:r>
      <w:r w:rsidR="003441E8">
        <w:fldChar w:fldCharType="end"/>
      </w:r>
      <w:r w:rsidR="003441E8">
        <w:t>.</w:t>
      </w:r>
      <w:r w:rsidR="00306048">
        <w:t xml:space="preserve"> </w:t>
      </w:r>
      <w:r>
        <w:t xml:space="preserve">For this FG, </w:t>
      </w:r>
      <w:r w:rsidR="003441E8" w:rsidRPr="00C27153">
        <w:t xml:space="preserve">RAN1 </w:t>
      </w:r>
      <w:r w:rsidR="003441E8">
        <w:t xml:space="preserve">has introduced </w:t>
      </w:r>
      <w:r w:rsidR="00A42E17">
        <w:t>additional</w:t>
      </w:r>
      <w:r w:rsidR="003441E8">
        <w:t xml:space="preserve"> CSI </w:t>
      </w:r>
      <w:r w:rsidR="00207499">
        <w:t>reporting</w:t>
      </w:r>
      <w:r w:rsidR="003441E8">
        <w:t xml:space="preserve"> delay </w:t>
      </w:r>
      <m:oMath>
        <m:r>
          <w:rPr>
            <w:rFonts w:ascii="Cambria Math" w:hAnsi="Cambria Math"/>
          </w:rPr>
          <m:t>t</m:t>
        </m:r>
      </m:oMath>
      <w:r w:rsidR="003441E8">
        <w:t xml:space="preserve"> to </w:t>
      </w:r>
      <w:r w:rsidR="00207499">
        <w:t>the delay for 'typeII-Doppler-r18'</w:t>
      </w:r>
      <w:r w:rsidR="00A42E17">
        <w:t xml:space="preserve"> when the higher layer parameter </w:t>
      </w:r>
      <w:bookmarkStart w:id="8" w:name="_Hlk220677335"/>
      <w:r w:rsidR="00A42E17" w:rsidRPr="00A42E17">
        <w:rPr>
          <w:i/>
          <w:iCs/>
        </w:rPr>
        <w:t>csi-InferencePrediction-r19</w:t>
      </w:r>
      <w:r w:rsidR="00A42E17">
        <w:t xml:space="preserve"> </w:t>
      </w:r>
      <w:bookmarkEnd w:id="8"/>
      <w:r w:rsidR="00A42E17">
        <w:t xml:space="preserve">is </w:t>
      </w:r>
      <w:r w:rsidR="00F6025D">
        <w:t>configured</w:t>
      </w:r>
      <w:r w:rsidR="00A42E17">
        <w:t xml:space="preserve"> </w:t>
      </w:r>
      <w:r w:rsidR="006E637F">
        <w:fldChar w:fldCharType="begin"/>
      </w:r>
      <w:r w:rsidR="006E637F">
        <w:instrText xml:space="preserve"> REF _Ref218699912 \r \h </w:instrText>
      </w:r>
      <w:r w:rsidR="006E637F">
        <w:fldChar w:fldCharType="separate"/>
      </w:r>
      <w:r w:rsidR="00B66783">
        <w:t>[4]</w:t>
      </w:r>
      <w:r w:rsidR="006E637F">
        <w:fldChar w:fldCharType="end"/>
      </w:r>
      <w:r w:rsidR="00AD074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3C63" w14:paraId="76EB2621" w14:textId="77777777" w:rsidTr="00FB3C63">
        <w:tc>
          <w:tcPr>
            <w:tcW w:w="9629" w:type="dxa"/>
          </w:tcPr>
          <w:p w14:paraId="746C399D" w14:textId="497EFC12" w:rsidR="00FB3C63" w:rsidRPr="00640378" w:rsidRDefault="00B66783" w:rsidP="00E531D7">
            <w:pPr>
              <w:rPr>
                <w:rFonts w:ascii="Cambria Math" w:hAnsi="Cambria Math"/>
                <w:i/>
              </w:rPr>
            </w:pPr>
            <m:oMath>
              <m:d>
                <m:dPr>
                  <m:ctrlPr>
                    <w:rPr>
                      <w:rFonts w:ascii="Cambria Math" w:hAnsi="Cambria Math" w:cs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 w:cs="Cambria Math"/>
                    </w:rPr>
                    <m:t>+14</m:t>
                  </m:r>
                  <m:d>
                    <m:d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="Cambria Math"/>
                        </w:rPr>
                        <m:t>K-1</m:t>
                      </m:r>
                    </m:e>
                  </m:d>
                  <m:r>
                    <w:rPr>
                      <w:rFonts w:ascii="Cambria Math" w:hAnsi="Cambria Math" w:cs="Cambria Math"/>
                    </w:rPr>
                    <m:t>m+t,</m:t>
                  </m:r>
                  <m:sSubSup>
                    <m:sSubSup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 w:cs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 w:cs="Cambria Math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 w:cs="Cambria Math"/>
                    </w:rPr>
                    <m:t>+t</m:t>
                  </m:r>
                </m:e>
              </m:d>
            </m:oMath>
            <w:r w:rsidR="00FB3C63">
              <w:t xml:space="preserve">, with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bSup>
                </m:e>
              </m:d>
            </m:oMath>
            <w:r w:rsidR="00FB3C63">
              <w:t xml:space="preserve"> of table 5.4-2, if the CSI report is configured 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  <w:r w:rsidR="00FB3C63">
              <w:t xml:space="preserve">, </w:t>
            </w:r>
            <w:proofErr w:type="spellStart"/>
            <w:r w:rsidR="00FB3C63" w:rsidRPr="00FB3C63">
              <w:rPr>
                <w:i/>
                <w:iCs/>
              </w:rPr>
              <w:t>codebookType</w:t>
            </w:r>
            <w:proofErr w:type="spellEnd"/>
            <w:r w:rsidR="00FB3C63">
              <w:t xml:space="preserve"> is set to 'typeII-Doppler-r18' or 'typeII-Doppler-PortSelection-r18' and the corresponding </w:t>
            </w:r>
            <w:r w:rsidR="00FB3C63" w:rsidRPr="00FB3C63">
              <w:rPr>
                <w:i/>
                <w:iCs/>
              </w:rPr>
              <w:t>NZP-CSI-RS-</w:t>
            </w:r>
            <w:proofErr w:type="spellStart"/>
            <w:r w:rsidR="00FB3C63" w:rsidRPr="00FB3C63">
              <w:rPr>
                <w:i/>
                <w:iCs/>
              </w:rPr>
              <w:t>ResourceSet</w:t>
            </w:r>
            <w:proofErr w:type="spellEnd"/>
            <w:r w:rsidR="00FB3C63">
              <w:t xml:space="preserve"> for channel measurement is aperiodic with </w:t>
            </w:r>
            <m:oMath>
              <m:r>
                <w:rPr>
                  <w:rFonts w:ascii="Cambria Math" w:hAnsi="Cambria Math"/>
                </w:rPr>
                <m:t>K</m:t>
              </m:r>
            </m:oMath>
            <w:r w:rsidR="00FB3C63">
              <w:t xml:space="preserve"> CSI-RS resources, and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 w:rsidR="00FB3C63">
              <w:t xml:space="preserve"> is according to UE</w:t>
            </w:r>
            <w:r w:rsidR="00E531D7">
              <w:t xml:space="preserve"> </w:t>
            </w:r>
            <w:r w:rsidR="00FB3C63">
              <w:t xml:space="preserve">reported capability as defined in [13, TS 38.306] when higher layer parameter </w:t>
            </w:r>
            <w:r w:rsidR="00FB3C63" w:rsidRPr="00E531D7">
              <w:rPr>
                <w:i/>
                <w:iCs/>
              </w:rPr>
              <w:t>csi-InferencePrediction-r19</w:t>
            </w:r>
            <w:r w:rsidR="00FB3C63">
              <w:t xml:space="preserve"> is</w:t>
            </w:r>
            <w:r w:rsidR="00E531D7">
              <w:t xml:space="preserve"> </w:t>
            </w:r>
            <w:r w:rsidR="00FB3C63">
              <w:t xml:space="preserve">configured in </w:t>
            </w:r>
            <w:r w:rsidR="00FB3C63" w:rsidRPr="00E531D7">
              <w:rPr>
                <w:i/>
                <w:iCs/>
              </w:rPr>
              <w:t>CSI-</w:t>
            </w:r>
            <w:proofErr w:type="spellStart"/>
            <w:r w:rsidR="00FB3C63" w:rsidRPr="00E531D7">
              <w:rPr>
                <w:i/>
                <w:iCs/>
              </w:rPr>
              <w:t>ReportConfig</w:t>
            </w:r>
            <w:proofErr w:type="spellEnd"/>
            <w:r w:rsidR="00FB3C63">
              <w:t>, otherwise</w:t>
            </w:r>
            <w:r w:rsidR="00E531D7">
              <w:t xml:space="preserve"> </w:t>
            </w:r>
            <m:oMath>
              <m:r>
                <w:rPr>
                  <w:rFonts w:ascii="Cambria Math" w:hAnsi="Cambria Math"/>
                </w:rPr>
                <m:t>t=0</m:t>
              </m:r>
            </m:oMath>
            <w:r w:rsidR="00CE62CE">
              <w:t>,</w:t>
            </w:r>
          </w:p>
        </w:tc>
      </w:tr>
    </w:tbl>
    <w:p w14:paraId="3F5F439D" w14:textId="77777777" w:rsidR="00FB3C63" w:rsidRDefault="00FB3C63" w:rsidP="003441E8"/>
    <w:p w14:paraId="58C31B1B" w14:textId="4FCCCA41" w:rsidR="00283159" w:rsidRDefault="00F97473" w:rsidP="003441E8">
      <w:r>
        <w:t xml:space="preserve">RAN1 </w:t>
      </w:r>
      <w:r w:rsidR="00283159">
        <w:t xml:space="preserve">has concluded </w:t>
      </w:r>
      <w:r w:rsidR="00F6025D">
        <w:t>“</w:t>
      </w:r>
      <w:r w:rsidR="00F6025D" w:rsidRPr="003441E8">
        <w:t xml:space="preserve">supported value of </w:t>
      </w:r>
      <w:proofErr w:type="spellStart"/>
      <w:r w:rsidR="00F6025D" w:rsidRPr="0035757F">
        <w:rPr>
          <w:i/>
          <w:iCs/>
        </w:rPr>
        <w:t>t</w:t>
      </w:r>
      <w:r w:rsidR="00F6025D">
        <w:rPr>
          <w:i/>
          <w:iCs/>
        </w:rPr>
        <w:t>i</w:t>
      </w:r>
      <w:proofErr w:type="spellEnd"/>
      <w:r w:rsidR="00F6025D" w:rsidRPr="003441E8">
        <w:t xml:space="preserve"> for the relaxation of Z and Z’ timeline</w:t>
      </w:r>
      <w:r w:rsidR="00F6025D">
        <w:t xml:space="preserve">” as FG 58-3-1 </w:t>
      </w:r>
      <w:r w:rsidR="00450AFE">
        <w:t xml:space="preserve">Component 12 </w:t>
      </w:r>
      <w:r w:rsidR="00450AFE">
        <w:fldChar w:fldCharType="begin"/>
      </w:r>
      <w:r w:rsidR="00450AFE">
        <w:instrText xml:space="preserve"> REF _Ref209630069 \r \h </w:instrText>
      </w:r>
      <w:r w:rsidR="00450AFE">
        <w:fldChar w:fldCharType="separate"/>
      </w:r>
      <w:r w:rsidR="00B66783">
        <w:t>[3]</w:t>
      </w:r>
      <w:r w:rsidR="00450AFE">
        <w:fldChar w:fldCharType="end"/>
      </w:r>
      <w:r w:rsidR="00283159">
        <w:t>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23150" w14:paraId="5971CD6A" w14:textId="77777777" w:rsidTr="00123150">
        <w:tc>
          <w:tcPr>
            <w:tcW w:w="9629" w:type="dxa"/>
          </w:tcPr>
          <w:p w14:paraId="7A62984C" w14:textId="77777777" w:rsidR="00123150" w:rsidRDefault="00123150" w:rsidP="003441E8">
            <w:r w:rsidRPr="00123150">
              <w:t xml:space="preserve">12. supported value of </w:t>
            </w:r>
            <w:proofErr w:type="spellStart"/>
            <w:r w:rsidRPr="00123150">
              <w:t>ti</w:t>
            </w:r>
            <w:proofErr w:type="spellEnd"/>
            <w:r w:rsidRPr="00123150">
              <w:t xml:space="preserve"> for the relaxation of Z and Z’ timeline, where i is the index of SCS, i=1,2,3,4,5,6 corresponding to 15,30,60,120,480,960 kHz SCS</w:t>
            </w:r>
            <w:r>
              <w:t>.</w:t>
            </w:r>
          </w:p>
          <w:p w14:paraId="5880D5F9" w14:textId="77777777" w:rsidR="00991F5C" w:rsidRDefault="00991F5C" w:rsidP="00991F5C">
            <w:r>
              <w:t xml:space="preserve">Component 12 candidate values: </w:t>
            </w:r>
          </w:p>
          <w:p w14:paraId="619D87D9" w14:textId="77777777" w:rsidR="00991F5C" w:rsidRDefault="00991F5C" w:rsidP="00991F5C">
            <w:pPr>
              <w:ind w:left="284"/>
            </w:pPr>
            <w:r>
              <w:t>t1 is {14, 28, 56, 112}</w:t>
            </w:r>
          </w:p>
          <w:p w14:paraId="73717A3A" w14:textId="77777777" w:rsidR="00991F5C" w:rsidRDefault="00991F5C" w:rsidP="00991F5C">
            <w:pPr>
              <w:ind w:left="284"/>
            </w:pPr>
            <w:r>
              <w:t>t2 is {28, 56, 112, 224}</w:t>
            </w:r>
          </w:p>
          <w:p w14:paraId="636B0093" w14:textId="77777777" w:rsidR="00991F5C" w:rsidRDefault="00991F5C" w:rsidP="00991F5C">
            <w:pPr>
              <w:ind w:left="284"/>
            </w:pPr>
            <w:r>
              <w:t>t3 is {56, 112, 224, 448}</w:t>
            </w:r>
          </w:p>
          <w:p w14:paraId="1B01EAD6" w14:textId="77777777" w:rsidR="00991F5C" w:rsidRDefault="00991F5C" w:rsidP="00991F5C">
            <w:pPr>
              <w:ind w:left="284"/>
            </w:pPr>
            <w:r>
              <w:t>t4 is {112, 224, 448}</w:t>
            </w:r>
          </w:p>
          <w:p w14:paraId="339AC8A5" w14:textId="77777777" w:rsidR="00991F5C" w:rsidRDefault="00991F5C" w:rsidP="00991F5C">
            <w:pPr>
              <w:ind w:left="284"/>
            </w:pPr>
            <w:r>
              <w:t>t5 is {448, 896, 1792}</w:t>
            </w:r>
          </w:p>
          <w:p w14:paraId="09172EF9" w14:textId="54101E8F" w:rsidR="00123150" w:rsidRDefault="00991F5C" w:rsidP="00991F5C">
            <w:pPr>
              <w:ind w:left="284"/>
            </w:pPr>
            <w:r>
              <w:t>t6 is {896, 1792}</w:t>
            </w:r>
          </w:p>
        </w:tc>
      </w:tr>
    </w:tbl>
    <w:p w14:paraId="53AB12DF" w14:textId="77777777" w:rsidR="00283159" w:rsidRDefault="00283159" w:rsidP="003441E8"/>
    <w:p w14:paraId="26478469" w14:textId="6BE6855D" w:rsidR="00632942" w:rsidRDefault="00632942" w:rsidP="00C7174B">
      <w:r>
        <w:t xml:space="preserve">For example, in the case of SCS=15kHz, UE can report the </w:t>
      </w:r>
      <w:r w:rsidR="00665AB2">
        <w:t xml:space="preserve">additional </w:t>
      </w:r>
      <w:r>
        <w:t xml:space="preserve">reporting delays </w:t>
      </w:r>
      <w:r w:rsidR="00665AB2">
        <w:t>from</w:t>
      </w:r>
      <w:r>
        <w:t xml:space="preserve"> 1, 2, 4, and 8 slots</w:t>
      </w:r>
      <w:r w:rsidR="00665AB2">
        <w:t>, according to the capability</w:t>
      </w:r>
      <w:r>
        <w:t xml:space="preserve">. </w:t>
      </w:r>
      <w:r w:rsidR="009726D6">
        <w:t xml:space="preserve">On the other hand, </w:t>
      </w:r>
      <w:r w:rsidR="007E06FF" w:rsidRPr="00605E86">
        <w:t>RAN4 so far evaluated the CSI prediction performance</w:t>
      </w:r>
      <w:r w:rsidR="00BF1A23">
        <w:t xml:space="preserve"> </w:t>
      </w:r>
      <w:r w:rsidR="009726D6">
        <w:t>without additional reporting delay</w:t>
      </w:r>
      <w:r w:rsidR="00C7174B">
        <w:t xml:space="preserve"> </w:t>
      </w:r>
      <w:r w:rsidR="007E06FF" w:rsidRPr="00605E86">
        <w:t xml:space="preserve">as </w:t>
      </w:r>
      <w:r w:rsidR="001F31F9" w:rsidRPr="00605E86">
        <w:t>illustrated</w:t>
      </w:r>
      <w:r w:rsidR="007E06FF" w:rsidRPr="00605E86">
        <w:t xml:space="preserve"> in</w:t>
      </w:r>
      <w:r w:rsidR="00EC4D2C">
        <w:t xml:space="preserve"> </w:t>
      </w:r>
      <w:r>
        <w:fldChar w:fldCharType="begin"/>
      </w:r>
      <w:r>
        <w:instrText xml:space="preserve"> REF _Ref197359727 \h </w:instrText>
      </w:r>
      <w:r>
        <w:fldChar w:fldCharType="separate"/>
      </w:r>
      <w:r w:rsidR="00B66783" w:rsidRPr="00C27153">
        <w:t xml:space="preserve">Figure </w:t>
      </w:r>
      <w:r w:rsidR="00B66783">
        <w:rPr>
          <w:noProof/>
        </w:rPr>
        <w:t>1</w:t>
      </w:r>
      <w:r>
        <w:fldChar w:fldCharType="end"/>
      </w:r>
      <w:r w:rsidR="00B65CC7">
        <w:t>.</w:t>
      </w:r>
    </w:p>
    <w:p w14:paraId="5C93C6E6" w14:textId="35C2A435" w:rsidR="00632942" w:rsidRDefault="00632942" w:rsidP="008D2A85">
      <w:r>
        <w:t xml:space="preserve">If we consider the additional </w:t>
      </w:r>
      <w:r w:rsidR="009726D6">
        <w:t xml:space="preserve">reporting </w:t>
      </w:r>
      <w:r>
        <w:t xml:space="preserve">delay, </w:t>
      </w:r>
      <w:r w:rsidR="008D2A85">
        <w:t>the predicted PMI reporting time is delayed as shown in</w:t>
      </w:r>
      <w:r>
        <w:t xml:space="preserve"> </w:t>
      </w:r>
      <w:r>
        <w:fldChar w:fldCharType="begin"/>
      </w:r>
      <w:r>
        <w:instrText xml:space="preserve"> REF _Ref220622853 \h </w:instrText>
      </w:r>
      <w:r>
        <w:fldChar w:fldCharType="separate"/>
      </w:r>
      <w:r w:rsidR="00B66783">
        <w:t xml:space="preserve">Figure </w:t>
      </w:r>
      <w:r w:rsidR="00B66783">
        <w:rPr>
          <w:noProof/>
        </w:rPr>
        <w:t>3</w:t>
      </w:r>
      <w:r>
        <w:fldChar w:fldCharType="end"/>
      </w:r>
      <w:r w:rsidR="008D2A85">
        <w:t xml:space="preserve">. For example, </w:t>
      </w:r>
      <w:r w:rsidR="009726D6">
        <w:t xml:space="preserve">when the UE </w:t>
      </w:r>
      <w:r w:rsidR="009726D6">
        <w:t>measures</w:t>
      </w:r>
      <w:r w:rsidR="009726D6">
        <w:t xml:space="preserve"> CSI-RS in </w:t>
      </w:r>
      <w:r w:rsidR="009726D6">
        <w:t xml:space="preserve">DL </w:t>
      </w:r>
      <w:r w:rsidR="009726D6">
        <w:t>slots 0, 5, 10, and 15</w:t>
      </w:r>
      <w:r w:rsidR="009726D6">
        <w:t>, UE should be able to report the predicted PMI in UL slot 19 if no additional delay is applied</w:t>
      </w:r>
      <w:r w:rsidR="008D2A85">
        <w:t>. However</w:t>
      </w:r>
      <w:r w:rsidR="009726D6">
        <w:t xml:space="preserve">, the </w:t>
      </w:r>
      <w:r>
        <w:t>report</w:t>
      </w:r>
      <w:r w:rsidR="009726D6">
        <w:t xml:space="preserve">ing </w:t>
      </w:r>
      <w:r w:rsidR="005E0D05">
        <w:t xml:space="preserve">UL </w:t>
      </w:r>
      <w:r w:rsidR="009726D6">
        <w:t>slot becomes 24</w:t>
      </w:r>
      <w:r w:rsidR="008D2A85">
        <w:t xml:space="preserve"> if </w:t>
      </w:r>
      <w:r w:rsidR="009726D6">
        <w:lastRenderedPageBreak/>
        <w:t>the additional delay capabilities are</w:t>
      </w:r>
      <w:r w:rsidR="008D2A85">
        <w:t xml:space="preserve"> t=1, 2, or 4 (slots). Moreover, if the</w:t>
      </w:r>
      <w:r w:rsidR="009726D6">
        <w:t xml:space="preserve"> additional delay capability is</w:t>
      </w:r>
      <w:r>
        <w:t xml:space="preserve"> t=8 (slots), </w:t>
      </w:r>
      <w:r w:rsidR="009726D6">
        <w:t xml:space="preserve">the reporting </w:t>
      </w:r>
      <w:r w:rsidR="005E0D05">
        <w:t xml:space="preserve">UL </w:t>
      </w:r>
      <w:r w:rsidR="009726D6">
        <w:t>slot becomes 29</w:t>
      </w:r>
      <w:r>
        <w:t>.</w:t>
      </w:r>
    </w:p>
    <w:p w14:paraId="7F1A1326" w14:textId="77777777" w:rsidR="00E17C83" w:rsidRPr="00E17C83" w:rsidRDefault="00E17C83" w:rsidP="00E17C83"/>
    <w:p w14:paraId="0A79BB5F" w14:textId="77777777" w:rsidR="00632942" w:rsidRDefault="00632942" w:rsidP="00632942">
      <w:bookmarkStart w:id="9" w:name="_Hlk220590023"/>
      <w:r w:rsidRPr="00274950">
        <w:rPr>
          <w:noProof/>
        </w:rPr>
        <w:drawing>
          <wp:inline distT="0" distB="0" distL="0" distR="0" wp14:anchorId="1414FF2F" wp14:editId="048E7170">
            <wp:extent cx="6120765" cy="874395"/>
            <wp:effectExtent l="0" t="0" r="0" b="1905"/>
            <wp:docPr id="1311580195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74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5F2EA" w14:textId="5AD59BE6" w:rsidR="00632942" w:rsidRDefault="00632942" w:rsidP="00632942">
      <w:pPr>
        <w:pStyle w:val="Caption"/>
      </w:pPr>
      <w:bookmarkStart w:id="10" w:name="_Ref2206228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66783">
        <w:rPr>
          <w:noProof/>
        </w:rPr>
        <w:t>3</w:t>
      </w:r>
      <w:r>
        <w:fldChar w:fldCharType="end"/>
      </w:r>
      <w:bookmarkEnd w:id="10"/>
      <w:r>
        <w:tab/>
        <w:t xml:space="preserve">Predicted CSI reporting slots depending on CSI processing </w:t>
      </w:r>
      <w:r w:rsidRPr="003441E8">
        <w:t>relaxation</w:t>
      </w:r>
      <w:r>
        <w:t xml:space="preserve"> capabilities.</w:t>
      </w:r>
    </w:p>
    <w:p w14:paraId="578DA7A6" w14:textId="11E05BDD" w:rsidR="009726D6" w:rsidRDefault="009726D6" w:rsidP="009726D6">
      <w:pPr>
        <w:pStyle w:val="Caption"/>
      </w:pPr>
      <w:bookmarkStart w:id="11" w:name="_Toc220706515"/>
      <w:bookmarkEnd w:id="9"/>
      <w:r w:rsidRPr="00C27153">
        <w:t xml:space="preserve">Observation </w:t>
      </w:r>
      <w:r w:rsidRPr="00C27153">
        <w:fldChar w:fldCharType="begin"/>
      </w:r>
      <w:r w:rsidRPr="00C27153">
        <w:instrText xml:space="preserve"> SEQ Observation \* ARABIC </w:instrText>
      </w:r>
      <w:r w:rsidRPr="00C27153">
        <w:fldChar w:fldCharType="separate"/>
      </w:r>
      <w:r w:rsidR="00B66783">
        <w:rPr>
          <w:noProof/>
        </w:rPr>
        <w:t>1</w:t>
      </w:r>
      <w:r w:rsidRPr="00C27153">
        <w:fldChar w:fldCharType="end"/>
      </w:r>
      <w:r w:rsidRPr="00C27153">
        <w:t xml:space="preserve">: </w:t>
      </w:r>
      <w:r>
        <w:t xml:space="preserve">RAN1 agreed that UE </w:t>
      </w:r>
      <w:r w:rsidR="005E0D05">
        <w:t xml:space="preserve">reports the </w:t>
      </w:r>
      <w:r>
        <w:t>additional CSI computation time</w:t>
      </w:r>
      <w:r w:rsidR="005E0D05">
        <w:t xml:space="preserve"> from </w:t>
      </w:r>
      <w:r>
        <w:t xml:space="preserve">1, 2, 4, </w:t>
      </w:r>
      <w:r w:rsidR="005E0D05">
        <w:t>and</w:t>
      </w:r>
      <w:r>
        <w:t xml:space="preserve"> 8 slots for</w:t>
      </w:r>
      <w:r w:rsidRPr="00C27153">
        <w:t xml:space="preserve"> Rel-19 </w:t>
      </w:r>
      <w:r>
        <w:t>AI/ML-based PMI</w:t>
      </w:r>
      <w:r w:rsidRPr="00C27153">
        <w:t xml:space="preserve"> pred</w:t>
      </w:r>
      <w:r>
        <w:t>iction, compared with Rel-18 typeII-Doppler-r18.</w:t>
      </w:r>
      <w:bookmarkEnd w:id="11"/>
    </w:p>
    <w:p w14:paraId="0621E4E0" w14:textId="77777777" w:rsidR="00632942" w:rsidRDefault="00632942" w:rsidP="00C7174B"/>
    <w:p w14:paraId="7A217387" w14:textId="1F4BCDDD" w:rsidR="008C7F3B" w:rsidRDefault="008C7F3B" w:rsidP="003441E8">
      <w:r>
        <w:t xml:space="preserve">Since this is the last meeting of the performance part, one possibility is to keep the scheduling as illustrated in </w:t>
      </w:r>
      <w:r>
        <w:fldChar w:fldCharType="begin"/>
      </w:r>
      <w:r>
        <w:instrText xml:space="preserve"> REF _Ref197359727 \h </w:instrText>
      </w:r>
      <w:r>
        <w:fldChar w:fldCharType="separate"/>
      </w:r>
      <w:r w:rsidR="00B66783" w:rsidRPr="00C27153">
        <w:t xml:space="preserve">Figure </w:t>
      </w:r>
      <w:r w:rsidR="00B66783"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_Ref197359729 \h </w:instrText>
      </w:r>
      <w:r>
        <w:fldChar w:fldCharType="separate"/>
      </w:r>
      <w:r w:rsidR="00B66783" w:rsidRPr="00C27153">
        <w:t xml:space="preserve">Figure </w:t>
      </w:r>
      <w:r w:rsidR="00B66783">
        <w:rPr>
          <w:noProof/>
        </w:rPr>
        <w:t>2</w:t>
      </w:r>
      <w:r>
        <w:fldChar w:fldCharType="end"/>
      </w:r>
      <w:r>
        <w:t xml:space="preserve">, but </w:t>
      </w:r>
      <w:r w:rsidR="005E0D05">
        <w:t xml:space="preserve">RAN4 may </w:t>
      </w:r>
      <w:r w:rsidR="007B6CCE">
        <w:t xml:space="preserve">need to </w:t>
      </w:r>
      <w:r>
        <w:t xml:space="preserve">consider </w:t>
      </w:r>
      <w:r w:rsidR="007B6CCE">
        <w:t>relaxing</w:t>
      </w:r>
      <w:r w:rsidR="00C4206E">
        <w:t xml:space="preserve"> </w:t>
      </w:r>
      <w:r w:rsidR="007B6CCE">
        <w:t>the</w:t>
      </w:r>
      <w:r>
        <w:t xml:space="preserve"> </w:t>
      </w:r>
      <w:r w:rsidR="007B6CCE">
        <w:t xml:space="preserve">required </w:t>
      </w:r>
      <w:r>
        <w:t xml:space="preserve">throughput ratio according to the CSI processing </w:t>
      </w:r>
      <w:r w:rsidRPr="003441E8">
        <w:t>relaxation</w:t>
      </w:r>
      <w:r>
        <w:t xml:space="preserve"> capabilities</w:t>
      </w:r>
      <w:r w:rsidR="00DB18B6">
        <w:t>.</w:t>
      </w:r>
    </w:p>
    <w:p w14:paraId="7FC42F87" w14:textId="1A87C8BF" w:rsidR="003A4EBF" w:rsidRDefault="00AC7BF4" w:rsidP="00B6224F">
      <w:pPr>
        <w:pStyle w:val="Caption"/>
      </w:pPr>
      <w:bookmarkStart w:id="12" w:name="_Toc220706517"/>
      <w:r w:rsidRPr="00C27153">
        <w:t xml:space="preserve">Proposal </w:t>
      </w:r>
      <w:r w:rsidRPr="00C27153">
        <w:fldChar w:fldCharType="begin"/>
      </w:r>
      <w:r w:rsidRPr="00C27153">
        <w:instrText xml:space="preserve"> SEQ Proposal \* ARABIC </w:instrText>
      </w:r>
      <w:r w:rsidRPr="00C27153">
        <w:fldChar w:fldCharType="separate"/>
      </w:r>
      <w:r w:rsidR="00B66783">
        <w:rPr>
          <w:noProof/>
        </w:rPr>
        <w:t>2</w:t>
      </w:r>
      <w:r w:rsidRPr="00C27153">
        <w:fldChar w:fldCharType="end"/>
      </w:r>
      <w:r w:rsidRPr="00C27153">
        <w:t xml:space="preserve">: RAN4 </w:t>
      </w:r>
      <w:r w:rsidR="00055D94">
        <w:t xml:space="preserve">should </w:t>
      </w:r>
      <w:r w:rsidR="00DB18B6">
        <w:t xml:space="preserve">apply the PDSCH/CSI-RS scheduling as shown in </w:t>
      </w:r>
      <w:r w:rsidR="00DB18B6">
        <w:fldChar w:fldCharType="begin"/>
      </w:r>
      <w:r w:rsidR="00DB18B6">
        <w:instrText xml:space="preserve"> REF _Ref197359727 \h </w:instrText>
      </w:r>
      <w:r w:rsidR="00DB18B6">
        <w:fldChar w:fldCharType="separate"/>
      </w:r>
      <w:r w:rsidR="00B66783" w:rsidRPr="00C27153">
        <w:t xml:space="preserve">Figure </w:t>
      </w:r>
      <w:r w:rsidR="00B66783">
        <w:rPr>
          <w:noProof/>
        </w:rPr>
        <w:t>1</w:t>
      </w:r>
      <w:r w:rsidR="00DB18B6">
        <w:fldChar w:fldCharType="end"/>
      </w:r>
      <w:r w:rsidR="00DB18B6">
        <w:t xml:space="preserve"> and </w:t>
      </w:r>
      <w:r w:rsidR="00DB18B6">
        <w:fldChar w:fldCharType="begin"/>
      </w:r>
      <w:r w:rsidR="00DB18B6">
        <w:instrText xml:space="preserve"> REF _Ref197359729 \h </w:instrText>
      </w:r>
      <w:r w:rsidR="00DB18B6">
        <w:fldChar w:fldCharType="separate"/>
      </w:r>
      <w:r w:rsidR="00B66783" w:rsidRPr="00C27153">
        <w:t xml:space="preserve">Figure </w:t>
      </w:r>
      <w:r w:rsidR="00B66783">
        <w:rPr>
          <w:noProof/>
        </w:rPr>
        <w:t>2</w:t>
      </w:r>
      <w:r w:rsidR="00DB18B6">
        <w:fldChar w:fldCharType="end"/>
      </w:r>
      <w:r w:rsidR="00DB18B6">
        <w:t xml:space="preserve"> for FDD and TDD, respectively. RAN4 should discuss how to specify </w:t>
      </w:r>
      <w:r w:rsidR="00F30257">
        <w:t xml:space="preserve">the AI/ML-based PMI prediction </w:t>
      </w:r>
      <w:r w:rsidR="00D84225">
        <w:t>requirements</w:t>
      </w:r>
      <w:r w:rsidR="00F30257">
        <w:t xml:space="preserve"> </w:t>
      </w:r>
      <w:r w:rsidR="00DB18B6">
        <w:t xml:space="preserve">for different </w:t>
      </w:r>
      <w:r w:rsidR="00F30257">
        <w:t xml:space="preserve">CSI </w:t>
      </w:r>
      <w:r w:rsidR="00A51CCF">
        <w:t>reporting</w:t>
      </w:r>
      <w:r w:rsidR="00F30257">
        <w:t xml:space="preserve"> </w:t>
      </w:r>
      <w:r w:rsidR="00DB18B6">
        <w:t>delay capabilities.</w:t>
      </w:r>
      <w:bookmarkEnd w:id="12"/>
    </w:p>
    <w:p w14:paraId="4859C225" w14:textId="77777777" w:rsidR="0079317A" w:rsidRPr="00355389" w:rsidRDefault="0079317A" w:rsidP="0079317A">
      <w:pPr>
        <w:pStyle w:val="Heading1"/>
        <w:rPr>
          <w:lang w:val="en-US"/>
        </w:rPr>
      </w:pPr>
      <w:r w:rsidRPr="00355389">
        <w:rPr>
          <w:lang w:val="en-US"/>
        </w:rPr>
        <w:t>Summary</w:t>
      </w:r>
    </w:p>
    <w:p w14:paraId="3679D4A4" w14:textId="77777777" w:rsidR="0079317A" w:rsidRPr="00355389" w:rsidRDefault="0079317A" w:rsidP="0079317A">
      <w:r w:rsidRPr="00355389">
        <w:rPr>
          <w:u w:val="single"/>
        </w:rPr>
        <w:t>Observations:</w:t>
      </w:r>
    </w:p>
    <w:p w14:paraId="1AB1483C" w14:textId="77777777" w:rsidR="00B66783" w:rsidRDefault="0079317A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 "Observation" \x </w:instrText>
      </w:r>
      <w:r w:rsidRPr="00355389">
        <w:fldChar w:fldCharType="separate"/>
      </w:r>
      <w:hyperlink w:anchor="_Toc220706515" w:history="1">
        <w:r w:rsidR="00B66783" w:rsidRPr="00ED758F">
          <w:rPr>
            <w:rStyle w:val="Hyperlink"/>
            <w:noProof/>
          </w:rPr>
          <w:t>Observation 1: RAN1 agreed that UE reports the additional CSI computation time from 1, 2, 4, and 8 slots for Rel-19 AI/ML-based PMI prediction, compared with Rel-18 typeII-Doppler-r18.</w:t>
        </w:r>
      </w:hyperlink>
    </w:p>
    <w:p w14:paraId="7AEB4528" w14:textId="1E2CEB8F" w:rsidR="0079317A" w:rsidRPr="00355389" w:rsidRDefault="0079317A" w:rsidP="0079317A">
      <w:pPr>
        <w:pStyle w:val="Caption"/>
        <w:rPr>
          <w:rFonts w:cstheme="minorHAnsi"/>
          <w:b w:val="0"/>
          <w:bCs w:val="0"/>
          <w:szCs w:val="20"/>
        </w:rPr>
      </w:pPr>
      <w:r w:rsidRPr="00355389">
        <w:rPr>
          <w:rFonts w:cstheme="minorHAnsi"/>
          <w:b w:val="0"/>
          <w:bCs w:val="0"/>
          <w:szCs w:val="20"/>
        </w:rPr>
        <w:fldChar w:fldCharType="end"/>
      </w:r>
    </w:p>
    <w:p w14:paraId="2EC90F49" w14:textId="77777777" w:rsidR="0079317A" w:rsidRPr="00355389" w:rsidRDefault="0079317A" w:rsidP="0079317A">
      <w:pPr>
        <w:pStyle w:val="Caption"/>
        <w:rPr>
          <w:b w:val="0"/>
          <w:bCs w:val="0"/>
          <w:u w:val="single"/>
        </w:rPr>
      </w:pPr>
      <w:r w:rsidRPr="00355389">
        <w:rPr>
          <w:rFonts w:cstheme="minorHAnsi"/>
          <w:b w:val="0"/>
          <w:bCs w:val="0"/>
          <w:szCs w:val="20"/>
          <w:u w:val="single"/>
        </w:rPr>
        <w:t>Proposals:</w:t>
      </w:r>
    </w:p>
    <w:p w14:paraId="5C4EA79B" w14:textId="77777777" w:rsidR="00B66783" w:rsidRDefault="0079317A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355389">
        <w:fldChar w:fldCharType="begin"/>
      </w:r>
      <w:r w:rsidRPr="00355389">
        <w:instrText xml:space="preserve"> TOC \n \h \z \c "Proposal" \x </w:instrText>
      </w:r>
      <w:r w:rsidRPr="00355389">
        <w:fldChar w:fldCharType="separate"/>
      </w:r>
      <w:hyperlink w:anchor="_Toc220706516" w:history="1">
        <w:r w:rsidR="00B66783" w:rsidRPr="00284A65">
          <w:rPr>
            <w:rStyle w:val="Hyperlink"/>
            <w:noProof/>
          </w:rPr>
          <w:t>Proposal 1: RAN4 defines AI/ML-based PMI prediction performance requirements for FDD 2Rx with the following configuration: 16 CSI-RS ports, TDLC300-20, MCS19.</w:t>
        </w:r>
      </w:hyperlink>
    </w:p>
    <w:p w14:paraId="5080D806" w14:textId="77777777" w:rsidR="00B66783" w:rsidRDefault="00B66783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hyperlink w:anchor="_Toc220706517" w:history="1">
        <w:r w:rsidRPr="00284A65">
          <w:rPr>
            <w:rStyle w:val="Hyperlink"/>
            <w:noProof/>
          </w:rPr>
          <w:t>Proposal 2: RAN4 should apply the PDSCH/CSI-RS scheduling as shown in Figure 1 and Figure 2 for FDD and TDD, respectively. RAN4 should discuss how to specify the AI/ML-based PMI prediction requirements for different CSI reporting delay capabilities.</w:t>
        </w:r>
      </w:hyperlink>
    </w:p>
    <w:p w14:paraId="2D4B99D8" w14:textId="79EC3B8A" w:rsidR="0079317A" w:rsidRPr="0079317A" w:rsidRDefault="0079317A" w:rsidP="0079317A">
      <w:r w:rsidRPr="00355389">
        <w:fldChar w:fldCharType="end"/>
      </w:r>
    </w:p>
    <w:p w14:paraId="302795D4" w14:textId="6D39C602" w:rsidR="00A2187A" w:rsidRPr="00355389" w:rsidRDefault="005A782E" w:rsidP="00286D6E">
      <w:pPr>
        <w:pStyle w:val="Heading1"/>
        <w:rPr>
          <w:lang w:val="en-US"/>
        </w:rPr>
      </w:pPr>
      <w:r w:rsidRPr="00355389">
        <w:rPr>
          <w:lang w:val="en-US"/>
        </w:rPr>
        <w:t>References</w:t>
      </w:r>
      <w:bookmarkStart w:id="13" w:name="_Ref16604413"/>
    </w:p>
    <w:p w14:paraId="2AE7D902" w14:textId="3D6DE649" w:rsidR="00970301" w:rsidRDefault="00970301" w:rsidP="00B21E29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4" w:name="_Ref209622003"/>
      <w:bookmarkStart w:id="15" w:name="_Ref169870750"/>
      <w:bookmarkStart w:id="16" w:name="_Ref157604664"/>
      <w:bookmarkStart w:id="17" w:name="_Ref193394694"/>
      <w:bookmarkStart w:id="18" w:name="_Ref209621859"/>
      <w:bookmarkStart w:id="19" w:name="_Ref196765770"/>
      <w:r>
        <w:t>R4-</w:t>
      </w:r>
      <w:r w:rsidR="00011340" w:rsidRPr="00011340">
        <w:t>25</w:t>
      </w:r>
      <w:r w:rsidR="00E07225">
        <w:t>22430</w:t>
      </w:r>
      <w:r>
        <w:t>, “</w:t>
      </w:r>
      <w:r w:rsidR="00E07225" w:rsidRPr="00E07225">
        <w:t>WF on [117][112] R19 AI for air interface</w:t>
      </w:r>
      <w:r w:rsidRPr="00355389">
        <w:t>.</w:t>
      </w:r>
      <w:bookmarkEnd w:id="14"/>
    </w:p>
    <w:p w14:paraId="02D4CF7A" w14:textId="34E17287" w:rsidR="00AE47BC" w:rsidRDefault="00011340" w:rsidP="00AE47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0" w:name="_Ref196824438"/>
      <w:bookmarkStart w:id="21" w:name="_Ref212824226"/>
      <w:bookmarkEnd w:id="15"/>
      <w:bookmarkEnd w:id="16"/>
      <w:bookmarkEnd w:id="17"/>
      <w:bookmarkEnd w:id="18"/>
      <w:r w:rsidRPr="00011340">
        <w:t>R4-2514634</w:t>
      </w:r>
      <w:r w:rsidR="00B21E29" w:rsidRPr="00355389">
        <w:t>,”</w:t>
      </w:r>
      <w:r w:rsidR="00850CA5" w:rsidRPr="00850CA5">
        <w:rPr>
          <w:rFonts w:ascii="Arial" w:hAnsi="Arial" w:cs="Arial"/>
          <w:color w:val="000000"/>
          <w:bdr w:val="none" w:sz="0" w:space="0" w:color="auto" w:frame="1"/>
          <w:lang w:val="en-GB"/>
        </w:rPr>
        <w:t xml:space="preserve"> </w:t>
      </w:r>
      <w:r w:rsidRPr="00011340">
        <w:rPr>
          <w:lang w:val="en-GB"/>
        </w:rPr>
        <w:t>WF on updated simulation assumption for AI based CSI prediction</w:t>
      </w:r>
      <w:r w:rsidR="00850CA5">
        <w:t>”</w:t>
      </w:r>
      <w:r w:rsidR="00B21E29" w:rsidRPr="00355389">
        <w:t xml:space="preserve">, </w:t>
      </w:r>
      <w:bookmarkEnd w:id="20"/>
      <w:r w:rsidRPr="00011340">
        <w:t xml:space="preserve">OPPO, CAICT, vivo, Nokia, Ericsson, Qualcomm, CMCC, CTC, Huawei, </w:t>
      </w:r>
      <w:proofErr w:type="spellStart"/>
      <w:r w:rsidRPr="00011340">
        <w:t>Hisilicon</w:t>
      </w:r>
      <w:proofErr w:type="spellEnd"/>
      <w:r w:rsidRPr="00011340">
        <w:t xml:space="preserve">, </w:t>
      </w:r>
      <w:proofErr w:type="spellStart"/>
      <w:r w:rsidRPr="00011340">
        <w:t>Mediatek</w:t>
      </w:r>
      <w:proofErr w:type="spellEnd"/>
      <w:r w:rsidRPr="00011340">
        <w:t>, CATT, Samsung, ZTE Corporation, Apple</w:t>
      </w:r>
      <w:r>
        <w:t>.</w:t>
      </w:r>
      <w:bookmarkEnd w:id="21"/>
      <w:r w:rsidR="00B21E29" w:rsidRPr="00355389">
        <w:t xml:space="preserve"> </w:t>
      </w:r>
    </w:p>
    <w:p w14:paraId="79BFEEAC" w14:textId="583BE543" w:rsidR="007B7B97" w:rsidRDefault="00F405EC" w:rsidP="00AE47B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2" w:name="_Ref209630069"/>
      <w:r w:rsidRPr="00F405EC">
        <w:t>R1-25</w:t>
      </w:r>
      <w:r w:rsidR="00D45ED8">
        <w:rPr>
          <w:rFonts w:hint="eastAsia"/>
        </w:rPr>
        <w:t>09584</w:t>
      </w:r>
      <w:r w:rsidR="003441E8">
        <w:t>, “</w:t>
      </w:r>
      <w:r w:rsidR="00D82717" w:rsidRPr="00D82717">
        <w:t>Updated RAN1 UE features list for Rel-19 NR after RAN1 #123 EOM</w:t>
      </w:r>
      <w:r w:rsidR="003441E8">
        <w:t>”, RAN1.</w:t>
      </w:r>
      <w:bookmarkEnd w:id="13"/>
      <w:bookmarkEnd w:id="19"/>
      <w:bookmarkEnd w:id="22"/>
    </w:p>
    <w:p w14:paraId="1ADA4F5A" w14:textId="77777777" w:rsidR="00466C30" w:rsidRDefault="00466C30" w:rsidP="00466C3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23" w:name="_Ref218699912"/>
      <w:r w:rsidRPr="00C251AC">
        <w:t>RP-253035</w:t>
      </w:r>
      <w:r>
        <w:t>, “</w:t>
      </w:r>
      <w:r w:rsidRPr="00C251AC">
        <w:t>Corrections on Rel-19 AI/ML procedures</w:t>
      </w:r>
      <w:r>
        <w:t>”, RAN1.</w:t>
      </w:r>
      <w:bookmarkEnd w:id="23"/>
    </w:p>
    <w:p w14:paraId="603A46B5" w14:textId="77777777" w:rsidR="00466C30" w:rsidRDefault="00466C30" w:rsidP="00B178E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719694A2" w14:textId="0762FECE" w:rsidR="00053D9C" w:rsidRDefault="007972A5" w:rsidP="007972A5">
      <w:pPr>
        <w:pStyle w:val="Heading1"/>
      </w:pPr>
      <w:r>
        <w:t>Appendix</w:t>
      </w:r>
    </w:p>
    <w:p w14:paraId="556DEB85" w14:textId="675D22E2" w:rsidR="007972A5" w:rsidRDefault="00015078" w:rsidP="00015078">
      <w:pPr>
        <w:pStyle w:val="Heading2"/>
      </w:pPr>
      <w:r>
        <w:t>Simulation results of PMI reporting</w:t>
      </w:r>
    </w:p>
    <w:p w14:paraId="414FC187" w14:textId="69A673EA" w:rsidR="00015078" w:rsidRDefault="005A3A1D" w:rsidP="005A3A1D">
      <w:pPr>
        <w:pStyle w:val="Heading3"/>
      </w:pPr>
      <w:r>
        <w:t>TDLA30-20</w:t>
      </w:r>
    </w:p>
    <w:p w14:paraId="3A099957" w14:textId="46D29BB5" w:rsidR="00187887" w:rsidRPr="00187887" w:rsidRDefault="00187887" w:rsidP="00187887">
      <w:pPr>
        <w:rPr>
          <w:lang w:val="en-GB"/>
        </w:rPr>
      </w:pPr>
      <w:r w:rsidRPr="00187887">
        <w:rPr>
          <w:noProof/>
          <w:lang w:val="en-GB"/>
        </w:rPr>
        <w:drawing>
          <wp:inline distT="0" distB="0" distL="0" distR="0" wp14:anchorId="68EB4BE4" wp14:editId="0484CE98">
            <wp:extent cx="3666744" cy="2505456"/>
            <wp:effectExtent l="0" t="0" r="0" b="9525"/>
            <wp:docPr id="17525347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744" cy="2505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69E9B" w14:textId="7AD2D3B6" w:rsidR="005A3A1D" w:rsidRPr="00D14EA9" w:rsidRDefault="005A3A1D" w:rsidP="005A3A1D">
      <w:pPr>
        <w:pStyle w:val="Caption"/>
      </w:pPr>
      <w:bookmarkStart w:id="24" w:name="_Ref209629436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B66783">
        <w:rPr>
          <w:noProof/>
        </w:rPr>
        <w:t>4</w:t>
      </w:r>
      <w:r w:rsidRPr="00D14EA9">
        <w:fldChar w:fldCharType="end"/>
      </w:r>
      <w:bookmarkEnd w:id="24"/>
      <w:r w:rsidRPr="00D14EA9">
        <w:tab/>
        <w:t>PDSCH demodulation with 16 CSI-RS ports, FDD SCS=15kHz, 2Rx, TDLA30-20</w:t>
      </w:r>
      <w:r w:rsidR="00187887">
        <w:t>, MCS19</w:t>
      </w:r>
      <w:r w:rsidRPr="00D14EA9">
        <w:t>.</w:t>
      </w:r>
    </w:p>
    <w:p w14:paraId="177F5057" w14:textId="1A3658B7" w:rsidR="005A3A1D" w:rsidRPr="00D14EA9" w:rsidRDefault="004A4D7B" w:rsidP="005A3A1D">
      <w:r w:rsidRPr="004A4D7B">
        <w:rPr>
          <w:noProof/>
        </w:rPr>
        <w:drawing>
          <wp:inline distT="0" distB="0" distL="0" distR="0" wp14:anchorId="3CF8880E" wp14:editId="75F64886">
            <wp:extent cx="3685032" cy="2514600"/>
            <wp:effectExtent l="0" t="0" r="0" b="0"/>
            <wp:docPr id="122832556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5032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946659" w14:textId="2B738A85" w:rsidR="005A3A1D" w:rsidRPr="00D14EA9" w:rsidRDefault="005A3A1D" w:rsidP="005A3A1D">
      <w:pPr>
        <w:pStyle w:val="Caption"/>
      </w:pPr>
      <w:bookmarkStart w:id="25" w:name="_Ref213067271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B66783">
        <w:rPr>
          <w:noProof/>
        </w:rPr>
        <w:t>5</w:t>
      </w:r>
      <w:r w:rsidRPr="00D14EA9">
        <w:fldChar w:fldCharType="end"/>
      </w:r>
      <w:bookmarkEnd w:id="25"/>
      <w:r w:rsidRPr="00D14EA9">
        <w:tab/>
        <w:t>PDSCH demodulation with 16 CSI-RS ports, TDD SCS=30kHz, 4Rx, TDLA30-20</w:t>
      </w:r>
      <w:r w:rsidR="00187887">
        <w:t>, MCS17</w:t>
      </w:r>
      <w:r w:rsidRPr="00D14EA9">
        <w:t xml:space="preserve">. </w:t>
      </w:r>
    </w:p>
    <w:p w14:paraId="40A5ACEE" w14:textId="53DD170C" w:rsidR="005A3A1D" w:rsidRDefault="00737887" w:rsidP="00737887">
      <w:pPr>
        <w:pStyle w:val="Heading3"/>
      </w:pPr>
      <w:r>
        <w:lastRenderedPageBreak/>
        <w:t>TDLC300-20</w:t>
      </w:r>
    </w:p>
    <w:p w14:paraId="3A6BCAFB" w14:textId="15694A7D" w:rsidR="00737887" w:rsidRPr="00D14EA9" w:rsidRDefault="00737887" w:rsidP="00737887">
      <w:r w:rsidRPr="00B031AF">
        <w:t xml:space="preserve"> </w:t>
      </w:r>
      <w:r w:rsidR="00CA6B57" w:rsidRPr="00CA6B57">
        <w:rPr>
          <w:noProof/>
        </w:rPr>
        <w:drawing>
          <wp:inline distT="0" distB="0" distL="0" distR="0" wp14:anchorId="6A72B231" wp14:editId="4A4FAF06">
            <wp:extent cx="2980944" cy="2029968"/>
            <wp:effectExtent l="0" t="0" r="0" b="8890"/>
            <wp:docPr id="165251929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02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6B57" w:rsidRPr="00CA6B57">
        <w:rPr>
          <w:noProof/>
        </w:rPr>
        <w:drawing>
          <wp:inline distT="0" distB="0" distL="0" distR="0" wp14:anchorId="31640A4B" wp14:editId="1D171955">
            <wp:extent cx="3026664" cy="2066544"/>
            <wp:effectExtent l="0" t="0" r="2540" b="0"/>
            <wp:docPr id="728285959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066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37887" w:rsidRPr="00D14EA9" w14:paraId="51CE36C3" w14:textId="77777777" w:rsidTr="00A456C4">
        <w:tc>
          <w:tcPr>
            <w:tcW w:w="4814" w:type="dxa"/>
          </w:tcPr>
          <w:p w14:paraId="5456C457" w14:textId="77777777" w:rsidR="00737887" w:rsidRPr="00D14EA9" w:rsidRDefault="00737887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1FB7308C" w14:textId="77777777" w:rsidR="00737887" w:rsidRPr="00D14EA9" w:rsidRDefault="00737887" w:rsidP="00A456C4">
            <w:pPr>
              <w:pStyle w:val="TAC"/>
            </w:pPr>
            <w:r w:rsidRPr="00D14EA9">
              <w:t>(b) MCS19</w:t>
            </w:r>
          </w:p>
        </w:tc>
      </w:tr>
    </w:tbl>
    <w:p w14:paraId="6F17B0C0" w14:textId="15763EE0" w:rsidR="00737887" w:rsidRPr="00D14EA9" w:rsidRDefault="00737887" w:rsidP="00737887">
      <w:pPr>
        <w:pStyle w:val="Caption"/>
      </w:pPr>
      <w:bookmarkStart w:id="26" w:name="_Ref213245137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B66783">
        <w:rPr>
          <w:noProof/>
        </w:rPr>
        <w:t>6</w:t>
      </w:r>
      <w:r w:rsidRPr="00D14EA9">
        <w:fldChar w:fldCharType="end"/>
      </w:r>
      <w:bookmarkEnd w:id="26"/>
      <w:r w:rsidRPr="00D14EA9">
        <w:tab/>
        <w:t>PDSCH demodulation with 16 CSI-RS ports, FDD SCS=15kHz, 2Rx, TDL</w:t>
      </w:r>
      <w:r>
        <w:t>C</w:t>
      </w:r>
      <w:r w:rsidRPr="00D14EA9">
        <w:t>3</w:t>
      </w:r>
      <w:r>
        <w:t>0</w:t>
      </w:r>
      <w:r w:rsidRPr="00D14EA9">
        <w:t>0-20.</w:t>
      </w:r>
    </w:p>
    <w:p w14:paraId="29890C06" w14:textId="6B660C71" w:rsidR="00737887" w:rsidRPr="00D14EA9" w:rsidRDefault="00737887" w:rsidP="00737887">
      <w:r w:rsidRPr="00B031AF">
        <w:t xml:space="preserve"> </w:t>
      </w:r>
      <w:r w:rsidR="00CA6B57" w:rsidRPr="00CA6B57">
        <w:rPr>
          <w:noProof/>
        </w:rPr>
        <w:drawing>
          <wp:inline distT="0" distB="0" distL="0" distR="0" wp14:anchorId="611FA595" wp14:editId="6DFA6812">
            <wp:extent cx="2999232" cy="2048256"/>
            <wp:effectExtent l="0" t="0" r="0" b="9525"/>
            <wp:docPr id="1823855401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6B57" w:rsidRPr="00CA6B57">
        <w:rPr>
          <w:noProof/>
        </w:rPr>
        <w:drawing>
          <wp:inline distT="0" distB="0" distL="0" distR="0" wp14:anchorId="0452C071" wp14:editId="3A777426">
            <wp:extent cx="2999232" cy="2048256"/>
            <wp:effectExtent l="0" t="0" r="0" b="9525"/>
            <wp:docPr id="84893516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232" cy="2048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37887" w:rsidRPr="00D14EA9" w14:paraId="7CF69DD0" w14:textId="77777777" w:rsidTr="00A456C4">
        <w:tc>
          <w:tcPr>
            <w:tcW w:w="4814" w:type="dxa"/>
          </w:tcPr>
          <w:p w14:paraId="353F9D4E" w14:textId="77777777" w:rsidR="00737887" w:rsidRPr="00D14EA9" w:rsidRDefault="00737887" w:rsidP="00A456C4">
            <w:pPr>
              <w:pStyle w:val="TAC"/>
            </w:pPr>
            <w:r w:rsidRPr="00D14EA9">
              <w:t>(a) MCS17</w:t>
            </w:r>
          </w:p>
        </w:tc>
        <w:tc>
          <w:tcPr>
            <w:tcW w:w="4815" w:type="dxa"/>
          </w:tcPr>
          <w:p w14:paraId="64827CB2" w14:textId="77777777" w:rsidR="00737887" w:rsidRPr="00D14EA9" w:rsidRDefault="00737887" w:rsidP="00A456C4">
            <w:pPr>
              <w:pStyle w:val="TAC"/>
            </w:pPr>
            <w:r w:rsidRPr="00D14EA9">
              <w:t>(b) MCS19</w:t>
            </w:r>
          </w:p>
        </w:tc>
      </w:tr>
    </w:tbl>
    <w:p w14:paraId="37C89FF5" w14:textId="1DC7523A" w:rsidR="00015078" w:rsidRPr="00015078" w:rsidRDefault="00737887" w:rsidP="00E45E8C">
      <w:pPr>
        <w:pStyle w:val="Caption"/>
      </w:pPr>
      <w:bookmarkStart w:id="27" w:name="_Ref213245144"/>
      <w:r w:rsidRPr="00D14EA9">
        <w:t xml:space="preserve">Figure </w:t>
      </w:r>
      <w:r w:rsidRPr="00D14EA9">
        <w:fldChar w:fldCharType="begin"/>
      </w:r>
      <w:r w:rsidRPr="00D14EA9">
        <w:instrText xml:space="preserve"> SEQ Figure \* ARABIC </w:instrText>
      </w:r>
      <w:r w:rsidRPr="00D14EA9">
        <w:fldChar w:fldCharType="separate"/>
      </w:r>
      <w:r w:rsidR="00B66783">
        <w:rPr>
          <w:noProof/>
        </w:rPr>
        <w:t>7</w:t>
      </w:r>
      <w:r w:rsidRPr="00D14EA9">
        <w:fldChar w:fldCharType="end"/>
      </w:r>
      <w:bookmarkEnd w:id="27"/>
      <w:r w:rsidRPr="00D14EA9">
        <w:tab/>
        <w:t>PDSCH demodulation with 16 CSI-RS ports, TDD SCS=30kHz, 4Rx, TDL</w:t>
      </w:r>
      <w:r>
        <w:t>C</w:t>
      </w:r>
      <w:r w:rsidRPr="00D14EA9">
        <w:t>3</w:t>
      </w:r>
      <w:r>
        <w:t>0</w:t>
      </w:r>
      <w:r w:rsidRPr="00D14EA9">
        <w:t xml:space="preserve">0-20. </w:t>
      </w:r>
    </w:p>
    <w:sectPr w:rsidR="00015078" w:rsidRPr="00015078" w:rsidSect="006D5754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18306" w14:textId="77777777" w:rsidR="00480178" w:rsidRDefault="00480178">
      <w:pPr>
        <w:spacing w:after="0"/>
      </w:pPr>
      <w:r>
        <w:separator/>
      </w:r>
    </w:p>
  </w:endnote>
  <w:endnote w:type="continuationSeparator" w:id="0">
    <w:p w14:paraId="3AA35C40" w14:textId="77777777" w:rsidR="00480178" w:rsidRDefault="00480178">
      <w:pPr>
        <w:spacing w:after="0"/>
      </w:pPr>
      <w:r>
        <w:continuationSeparator/>
      </w:r>
    </w:p>
  </w:endnote>
  <w:endnote w:type="continuationNotice" w:id="1">
    <w:p w14:paraId="0FB6B255" w14:textId="77777777" w:rsidR="00480178" w:rsidRDefault="0048017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D8E89" w14:textId="77777777" w:rsidR="00480178" w:rsidRDefault="00480178">
      <w:pPr>
        <w:spacing w:after="0"/>
      </w:pPr>
      <w:r>
        <w:separator/>
      </w:r>
    </w:p>
  </w:footnote>
  <w:footnote w:type="continuationSeparator" w:id="0">
    <w:p w14:paraId="739EF36F" w14:textId="77777777" w:rsidR="00480178" w:rsidRDefault="00480178">
      <w:pPr>
        <w:spacing w:after="0"/>
      </w:pPr>
      <w:r>
        <w:continuationSeparator/>
      </w:r>
    </w:p>
  </w:footnote>
  <w:footnote w:type="continuationNotice" w:id="1">
    <w:p w14:paraId="4A5B23D2" w14:textId="77777777" w:rsidR="00480178" w:rsidRDefault="0048017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13E3C"/>
    <w:multiLevelType w:val="hybridMultilevel"/>
    <w:tmpl w:val="AD8EB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A543D"/>
    <w:multiLevelType w:val="hybridMultilevel"/>
    <w:tmpl w:val="EF505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D43CFE"/>
    <w:multiLevelType w:val="hybridMultilevel"/>
    <w:tmpl w:val="5CDA8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D6E7F"/>
    <w:multiLevelType w:val="hybridMultilevel"/>
    <w:tmpl w:val="8AECF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03704"/>
    <w:multiLevelType w:val="hybridMultilevel"/>
    <w:tmpl w:val="AEBA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452FC1"/>
    <w:multiLevelType w:val="hybridMultilevel"/>
    <w:tmpl w:val="7D163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2032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596731"/>
    <w:multiLevelType w:val="hybridMultilevel"/>
    <w:tmpl w:val="436E3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A945D8"/>
    <w:multiLevelType w:val="hybridMultilevel"/>
    <w:tmpl w:val="69568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554A3D"/>
    <w:multiLevelType w:val="hybridMultilevel"/>
    <w:tmpl w:val="89809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04DD5"/>
    <w:multiLevelType w:val="hybridMultilevel"/>
    <w:tmpl w:val="5BF4F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4"/>
  </w:num>
  <w:num w:numId="2" w16cid:durableId="1297565486">
    <w:abstractNumId w:val="19"/>
  </w:num>
  <w:num w:numId="3" w16cid:durableId="1116295525">
    <w:abstractNumId w:val="0"/>
  </w:num>
  <w:num w:numId="4" w16cid:durableId="1753355124">
    <w:abstractNumId w:val="32"/>
  </w:num>
  <w:num w:numId="5" w16cid:durableId="1167089196">
    <w:abstractNumId w:val="25"/>
  </w:num>
  <w:num w:numId="6" w16cid:durableId="148713702">
    <w:abstractNumId w:val="1"/>
  </w:num>
  <w:num w:numId="7" w16cid:durableId="1691757782">
    <w:abstractNumId w:val="15"/>
  </w:num>
  <w:num w:numId="8" w16cid:durableId="1504079375">
    <w:abstractNumId w:val="17"/>
  </w:num>
  <w:num w:numId="9" w16cid:durableId="1562475592">
    <w:abstractNumId w:val="27"/>
  </w:num>
  <w:num w:numId="10" w16cid:durableId="1586495837">
    <w:abstractNumId w:val="3"/>
  </w:num>
  <w:num w:numId="11" w16cid:durableId="606498397">
    <w:abstractNumId w:val="13"/>
  </w:num>
  <w:num w:numId="12" w16cid:durableId="1984920122">
    <w:abstractNumId w:val="14"/>
  </w:num>
  <w:num w:numId="13" w16cid:durableId="897939663">
    <w:abstractNumId w:val="23"/>
  </w:num>
  <w:num w:numId="14" w16cid:durableId="1862744158">
    <w:abstractNumId w:val="21"/>
  </w:num>
  <w:num w:numId="15" w16cid:durableId="372772538">
    <w:abstractNumId w:val="12"/>
  </w:num>
  <w:num w:numId="16" w16cid:durableId="1174997930">
    <w:abstractNumId w:val="30"/>
  </w:num>
  <w:num w:numId="17" w16cid:durableId="853960220">
    <w:abstractNumId w:val="7"/>
  </w:num>
  <w:num w:numId="18" w16cid:durableId="1733962113">
    <w:abstractNumId w:val="31"/>
  </w:num>
  <w:num w:numId="19" w16cid:durableId="1182089831">
    <w:abstractNumId w:val="9"/>
  </w:num>
  <w:num w:numId="20" w16cid:durableId="1183738398">
    <w:abstractNumId w:val="33"/>
  </w:num>
  <w:num w:numId="21" w16cid:durableId="54159048">
    <w:abstractNumId w:val="24"/>
  </w:num>
  <w:num w:numId="22" w16cid:durableId="1958609133">
    <w:abstractNumId w:val="11"/>
  </w:num>
  <w:num w:numId="23" w16cid:durableId="431168980">
    <w:abstractNumId w:val="4"/>
  </w:num>
  <w:num w:numId="24" w16cid:durableId="2034187843">
    <w:abstractNumId w:val="26"/>
  </w:num>
  <w:num w:numId="25" w16cid:durableId="1609461521">
    <w:abstractNumId w:val="8"/>
  </w:num>
  <w:num w:numId="26" w16cid:durableId="1843353425">
    <w:abstractNumId w:val="5"/>
  </w:num>
  <w:num w:numId="27" w16cid:durableId="1902977732">
    <w:abstractNumId w:val="29"/>
  </w:num>
  <w:num w:numId="28" w16cid:durableId="1332293078">
    <w:abstractNumId w:val="10"/>
  </w:num>
  <w:num w:numId="29" w16cid:durableId="1511413968">
    <w:abstractNumId w:val="20"/>
  </w:num>
  <w:num w:numId="30" w16cid:durableId="1339036241">
    <w:abstractNumId w:val="28"/>
  </w:num>
  <w:num w:numId="31" w16cid:durableId="1211965903">
    <w:abstractNumId w:val="16"/>
  </w:num>
  <w:num w:numId="32" w16cid:durableId="1518349992">
    <w:abstractNumId w:val="6"/>
  </w:num>
  <w:num w:numId="33" w16cid:durableId="1292980576">
    <w:abstractNumId w:val="2"/>
  </w:num>
  <w:num w:numId="34" w16cid:durableId="459033013">
    <w:abstractNumId w:val="22"/>
  </w:num>
  <w:num w:numId="35" w16cid:durableId="463933999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AB0"/>
    <w:rsid w:val="00005E79"/>
    <w:rsid w:val="00006032"/>
    <w:rsid w:val="000063D6"/>
    <w:rsid w:val="000064A3"/>
    <w:rsid w:val="000064D0"/>
    <w:rsid w:val="00006C3B"/>
    <w:rsid w:val="00006C41"/>
    <w:rsid w:val="000073FB"/>
    <w:rsid w:val="000075A5"/>
    <w:rsid w:val="000077CF"/>
    <w:rsid w:val="00007A0C"/>
    <w:rsid w:val="00007C12"/>
    <w:rsid w:val="00007F20"/>
    <w:rsid w:val="00010312"/>
    <w:rsid w:val="0001063A"/>
    <w:rsid w:val="00010AC0"/>
    <w:rsid w:val="00010B82"/>
    <w:rsid w:val="00010BBF"/>
    <w:rsid w:val="0001114B"/>
    <w:rsid w:val="00011340"/>
    <w:rsid w:val="0001159B"/>
    <w:rsid w:val="0001166A"/>
    <w:rsid w:val="00011A28"/>
    <w:rsid w:val="00011CB1"/>
    <w:rsid w:val="00011EEB"/>
    <w:rsid w:val="00011EFA"/>
    <w:rsid w:val="00011F88"/>
    <w:rsid w:val="000121C9"/>
    <w:rsid w:val="00012342"/>
    <w:rsid w:val="00012982"/>
    <w:rsid w:val="00012A6B"/>
    <w:rsid w:val="00012D27"/>
    <w:rsid w:val="00012D5A"/>
    <w:rsid w:val="000132C7"/>
    <w:rsid w:val="00013B62"/>
    <w:rsid w:val="00013B87"/>
    <w:rsid w:val="00013D9A"/>
    <w:rsid w:val="00014117"/>
    <w:rsid w:val="00014165"/>
    <w:rsid w:val="0001425E"/>
    <w:rsid w:val="00015078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3EDB"/>
    <w:rsid w:val="0002408C"/>
    <w:rsid w:val="00024224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26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098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376E0"/>
    <w:rsid w:val="00037887"/>
    <w:rsid w:val="00040074"/>
    <w:rsid w:val="00040C18"/>
    <w:rsid w:val="00041292"/>
    <w:rsid w:val="00041B14"/>
    <w:rsid w:val="0004248E"/>
    <w:rsid w:val="0004346E"/>
    <w:rsid w:val="0004346F"/>
    <w:rsid w:val="000435E5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3C2"/>
    <w:rsid w:val="00046484"/>
    <w:rsid w:val="0004704B"/>
    <w:rsid w:val="00047312"/>
    <w:rsid w:val="000479C3"/>
    <w:rsid w:val="00047DAF"/>
    <w:rsid w:val="0005017E"/>
    <w:rsid w:val="0005034B"/>
    <w:rsid w:val="00050BF4"/>
    <w:rsid w:val="00051957"/>
    <w:rsid w:val="00051A7F"/>
    <w:rsid w:val="00051A89"/>
    <w:rsid w:val="000524B3"/>
    <w:rsid w:val="000526C4"/>
    <w:rsid w:val="00052BC3"/>
    <w:rsid w:val="00052E7F"/>
    <w:rsid w:val="000530CE"/>
    <w:rsid w:val="00053D9C"/>
    <w:rsid w:val="000541FE"/>
    <w:rsid w:val="0005420D"/>
    <w:rsid w:val="00054A4C"/>
    <w:rsid w:val="00055193"/>
    <w:rsid w:val="000552F1"/>
    <w:rsid w:val="0005573F"/>
    <w:rsid w:val="00055935"/>
    <w:rsid w:val="0005598B"/>
    <w:rsid w:val="000559D4"/>
    <w:rsid w:val="00055A1C"/>
    <w:rsid w:val="00055D94"/>
    <w:rsid w:val="00056B00"/>
    <w:rsid w:val="00056C61"/>
    <w:rsid w:val="00056DBB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CA3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33E"/>
    <w:rsid w:val="000708E5"/>
    <w:rsid w:val="00070C84"/>
    <w:rsid w:val="00070DAE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5CF1"/>
    <w:rsid w:val="0007610F"/>
    <w:rsid w:val="00076200"/>
    <w:rsid w:val="00076D19"/>
    <w:rsid w:val="0007728E"/>
    <w:rsid w:val="0007739B"/>
    <w:rsid w:val="00077E39"/>
    <w:rsid w:val="00077F97"/>
    <w:rsid w:val="00080347"/>
    <w:rsid w:val="00080394"/>
    <w:rsid w:val="00080562"/>
    <w:rsid w:val="0008062A"/>
    <w:rsid w:val="000807A2"/>
    <w:rsid w:val="00080821"/>
    <w:rsid w:val="00080A41"/>
    <w:rsid w:val="00080BEE"/>
    <w:rsid w:val="00080D65"/>
    <w:rsid w:val="00080EF8"/>
    <w:rsid w:val="0008144A"/>
    <w:rsid w:val="00081781"/>
    <w:rsid w:val="00081936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5F97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61A"/>
    <w:rsid w:val="000918A3"/>
    <w:rsid w:val="00091919"/>
    <w:rsid w:val="00091C4A"/>
    <w:rsid w:val="00092061"/>
    <w:rsid w:val="00092137"/>
    <w:rsid w:val="00092695"/>
    <w:rsid w:val="00092B03"/>
    <w:rsid w:val="00093374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11C2"/>
    <w:rsid w:val="000A2152"/>
    <w:rsid w:val="000A2A4C"/>
    <w:rsid w:val="000A2C2A"/>
    <w:rsid w:val="000A2E2F"/>
    <w:rsid w:val="000A331C"/>
    <w:rsid w:val="000A3A51"/>
    <w:rsid w:val="000A3A6D"/>
    <w:rsid w:val="000A3E38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20A"/>
    <w:rsid w:val="000B0497"/>
    <w:rsid w:val="000B04B5"/>
    <w:rsid w:val="000B0804"/>
    <w:rsid w:val="000B0ABA"/>
    <w:rsid w:val="000B0B9D"/>
    <w:rsid w:val="000B0F93"/>
    <w:rsid w:val="000B10FD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2E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0FC"/>
    <w:rsid w:val="000C5676"/>
    <w:rsid w:val="000C60C5"/>
    <w:rsid w:val="000C674F"/>
    <w:rsid w:val="000C680C"/>
    <w:rsid w:val="000C6B63"/>
    <w:rsid w:val="000C6B9D"/>
    <w:rsid w:val="000C6CCA"/>
    <w:rsid w:val="000C6D3B"/>
    <w:rsid w:val="000C70BC"/>
    <w:rsid w:val="000C7278"/>
    <w:rsid w:val="000C72A4"/>
    <w:rsid w:val="000C7881"/>
    <w:rsid w:val="000C7A09"/>
    <w:rsid w:val="000C7E61"/>
    <w:rsid w:val="000D0392"/>
    <w:rsid w:val="000D06C8"/>
    <w:rsid w:val="000D0B41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214"/>
    <w:rsid w:val="000D5380"/>
    <w:rsid w:val="000D53F9"/>
    <w:rsid w:val="000D563F"/>
    <w:rsid w:val="000D5794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A90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305"/>
    <w:rsid w:val="000E7499"/>
    <w:rsid w:val="000E7955"/>
    <w:rsid w:val="000E7B71"/>
    <w:rsid w:val="000E7E94"/>
    <w:rsid w:val="000E7ED7"/>
    <w:rsid w:val="000F04CD"/>
    <w:rsid w:val="000F0640"/>
    <w:rsid w:val="000F067F"/>
    <w:rsid w:val="000F08D6"/>
    <w:rsid w:val="000F08EC"/>
    <w:rsid w:val="000F0DD5"/>
    <w:rsid w:val="000F190D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A9"/>
    <w:rsid w:val="000F42E5"/>
    <w:rsid w:val="000F4905"/>
    <w:rsid w:val="000F522D"/>
    <w:rsid w:val="000F566C"/>
    <w:rsid w:val="000F5831"/>
    <w:rsid w:val="000F590A"/>
    <w:rsid w:val="000F5D4B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51C"/>
    <w:rsid w:val="0010266D"/>
    <w:rsid w:val="00102766"/>
    <w:rsid w:val="00102822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D83"/>
    <w:rsid w:val="00106338"/>
    <w:rsid w:val="0010699F"/>
    <w:rsid w:val="00106CF0"/>
    <w:rsid w:val="00106F0C"/>
    <w:rsid w:val="0010729A"/>
    <w:rsid w:val="00107CE7"/>
    <w:rsid w:val="00110126"/>
    <w:rsid w:val="00110226"/>
    <w:rsid w:val="00110439"/>
    <w:rsid w:val="00110AAC"/>
    <w:rsid w:val="00110BE2"/>
    <w:rsid w:val="00110C22"/>
    <w:rsid w:val="001110CC"/>
    <w:rsid w:val="00111325"/>
    <w:rsid w:val="001113C7"/>
    <w:rsid w:val="00111554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4"/>
    <w:rsid w:val="0012003F"/>
    <w:rsid w:val="001201A2"/>
    <w:rsid w:val="00120689"/>
    <w:rsid w:val="00120737"/>
    <w:rsid w:val="00120812"/>
    <w:rsid w:val="00120CA6"/>
    <w:rsid w:val="00120E4A"/>
    <w:rsid w:val="001210D4"/>
    <w:rsid w:val="0012132C"/>
    <w:rsid w:val="001215EB"/>
    <w:rsid w:val="00121791"/>
    <w:rsid w:val="0012191D"/>
    <w:rsid w:val="0012245A"/>
    <w:rsid w:val="00122734"/>
    <w:rsid w:val="0012275A"/>
    <w:rsid w:val="001227E8"/>
    <w:rsid w:val="00122FAA"/>
    <w:rsid w:val="00123150"/>
    <w:rsid w:val="001238DE"/>
    <w:rsid w:val="00123A77"/>
    <w:rsid w:val="00123DC8"/>
    <w:rsid w:val="00123DCF"/>
    <w:rsid w:val="00123FFD"/>
    <w:rsid w:val="00124722"/>
    <w:rsid w:val="00124785"/>
    <w:rsid w:val="00124876"/>
    <w:rsid w:val="001248AD"/>
    <w:rsid w:val="00124E19"/>
    <w:rsid w:val="00124F8F"/>
    <w:rsid w:val="0012501E"/>
    <w:rsid w:val="0012519F"/>
    <w:rsid w:val="00125209"/>
    <w:rsid w:val="0012542E"/>
    <w:rsid w:val="00125459"/>
    <w:rsid w:val="0012582D"/>
    <w:rsid w:val="00125DD0"/>
    <w:rsid w:val="00126023"/>
    <w:rsid w:val="00126A0D"/>
    <w:rsid w:val="00126A83"/>
    <w:rsid w:val="00126AFB"/>
    <w:rsid w:val="00126E1B"/>
    <w:rsid w:val="00127107"/>
    <w:rsid w:val="00127B2E"/>
    <w:rsid w:val="00127B55"/>
    <w:rsid w:val="00127C59"/>
    <w:rsid w:val="00130130"/>
    <w:rsid w:val="001301AC"/>
    <w:rsid w:val="001301CA"/>
    <w:rsid w:val="00130215"/>
    <w:rsid w:val="00130218"/>
    <w:rsid w:val="001304FA"/>
    <w:rsid w:val="001309AC"/>
    <w:rsid w:val="00130BB4"/>
    <w:rsid w:val="00130E4E"/>
    <w:rsid w:val="0013141E"/>
    <w:rsid w:val="0013160E"/>
    <w:rsid w:val="00131E9B"/>
    <w:rsid w:val="0013220F"/>
    <w:rsid w:val="001325B5"/>
    <w:rsid w:val="0013265C"/>
    <w:rsid w:val="00132736"/>
    <w:rsid w:val="001327A1"/>
    <w:rsid w:val="00132C26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71F"/>
    <w:rsid w:val="001438FD"/>
    <w:rsid w:val="00143A83"/>
    <w:rsid w:val="00143DB0"/>
    <w:rsid w:val="00144042"/>
    <w:rsid w:val="0014429A"/>
    <w:rsid w:val="00144334"/>
    <w:rsid w:val="00144674"/>
    <w:rsid w:val="00144822"/>
    <w:rsid w:val="001448F9"/>
    <w:rsid w:val="00144B2E"/>
    <w:rsid w:val="00144B91"/>
    <w:rsid w:val="00144C20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BCC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48"/>
    <w:rsid w:val="00154D67"/>
    <w:rsid w:val="00154F19"/>
    <w:rsid w:val="0015512D"/>
    <w:rsid w:val="001555A4"/>
    <w:rsid w:val="001557D5"/>
    <w:rsid w:val="001559C1"/>
    <w:rsid w:val="00155A6E"/>
    <w:rsid w:val="00155ACB"/>
    <w:rsid w:val="00155B32"/>
    <w:rsid w:val="001560E8"/>
    <w:rsid w:val="0015655C"/>
    <w:rsid w:val="001566C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1C9B"/>
    <w:rsid w:val="00162127"/>
    <w:rsid w:val="00162321"/>
    <w:rsid w:val="00162456"/>
    <w:rsid w:val="0016259D"/>
    <w:rsid w:val="0016286D"/>
    <w:rsid w:val="00162BED"/>
    <w:rsid w:val="00162C9F"/>
    <w:rsid w:val="00163842"/>
    <w:rsid w:val="00163A8E"/>
    <w:rsid w:val="00163EC5"/>
    <w:rsid w:val="0016479A"/>
    <w:rsid w:val="00164D7B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17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6D7"/>
    <w:rsid w:val="00173B1E"/>
    <w:rsid w:val="00173B31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CA6"/>
    <w:rsid w:val="00177DDF"/>
    <w:rsid w:val="00177E54"/>
    <w:rsid w:val="00177EDD"/>
    <w:rsid w:val="0018063E"/>
    <w:rsid w:val="0018121E"/>
    <w:rsid w:val="0018144D"/>
    <w:rsid w:val="00181530"/>
    <w:rsid w:val="00182186"/>
    <w:rsid w:val="00182785"/>
    <w:rsid w:val="001829CA"/>
    <w:rsid w:val="00182D90"/>
    <w:rsid w:val="00182F13"/>
    <w:rsid w:val="0018335B"/>
    <w:rsid w:val="00183B19"/>
    <w:rsid w:val="00183E33"/>
    <w:rsid w:val="00183F39"/>
    <w:rsid w:val="00184208"/>
    <w:rsid w:val="001843D4"/>
    <w:rsid w:val="00184486"/>
    <w:rsid w:val="00184FB6"/>
    <w:rsid w:val="0018519D"/>
    <w:rsid w:val="00185F08"/>
    <w:rsid w:val="00186135"/>
    <w:rsid w:val="00186185"/>
    <w:rsid w:val="00186527"/>
    <w:rsid w:val="00186A93"/>
    <w:rsid w:val="00186B18"/>
    <w:rsid w:val="00187558"/>
    <w:rsid w:val="00187887"/>
    <w:rsid w:val="001878FE"/>
    <w:rsid w:val="00187976"/>
    <w:rsid w:val="00187AE1"/>
    <w:rsid w:val="00187FA5"/>
    <w:rsid w:val="0019028C"/>
    <w:rsid w:val="0019086A"/>
    <w:rsid w:val="0019092C"/>
    <w:rsid w:val="00191030"/>
    <w:rsid w:val="001910FA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9B0"/>
    <w:rsid w:val="00193C4C"/>
    <w:rsid w:val="00193CD3"/>
    <w:rsid w:val="00193D4A"/>
    <w:rsid w:val="00194385"/>
    <w:rsid w:val="00195080"/>
    <w:rsid w:val="0019513C"/>
    <w:rsid w:val="0019515E"/>
    <w:rsid w:val="00195353"/>
    <w:rsid w:val="00195B77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2E7E"/>
    <w:rsid w:val="001A3137"/>
    <w:rsid w:val="001A3516"/>
    <w:rsid w:val="001A35CF"/>
    <w:rsid w:val="001A3600"/>
    <w:rsid w:val="001A3AA7"/>
    <w:rsid w:val="001A40CB"/>
    <w:rsid w:val="001A45BE"/>
    <w:rsid w:val="001A4725"/>
    <w:rsid w:val="001A4914"/>
    <w:rsid w:val="001A4A47"/>
    <w:rsid w:val="001A5517"/>
    <w:rsid w:val="001A59DC"/>
    <w:rsid w:val="001A5B5A"/>
    <w:rsid w:val="001A5B6D"/>
    <w:rsid w:val="001A6403"/>
    <w:rsid w:val="001A6518"/>
    <w:rsid w:val="001A66EA"/>
    <w:rsid w:val="001A682B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738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798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14A"/>
    <w:rsid w:val="001C48F4"/>
    <w:rsid w:val="001C4900"/>
    <w:rsid w:val="001C4DAD"/>
    <w:rsid w:val="001C502C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2DF"/>
    <w:rsid w:val="001D0709"/>
    <w:rsid w:val="001D0920"/>
    <w:rsid w:val="001D0B72"/>
    <w:rsid w:val="001D0E89"/>
    <w:rsid w:val="001D1127"/>
    <w:rsid w:val="001D14DE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14C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18"/>
    <w:rsid w:val="001D6824"/>
    <w:rsid w:val="001D6830"/>
    <w:rsid w:val="001D68C2"/>
    <w:rsid w:val="001D69B0"/>
    <w:rsid w:val="001D6C48"/>
    <w:rsid w:val="001D6D25"/>
    <w:rsid w:val="001D6D94"/>
    <w:rsid w:val="001D70BE"/>
    <w:rsid w:val="001D7800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A48"/>
    <w:rsid w:val="001E0B83"/>
    <w:rsid w:val="001E1A4F"/>
    <w:rsid w:val="001E2040"/>
    <w:rsid w:val="001E2601"/>
    <w:rsid w:val="001E27D8"/>
    <w:rsid w:val="001E2A10"/>
    <w:rsid w:val="001E2C7E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5E21"/>
    <w:rsid w:val="001E606F"/>
    <w:rsid w:val="001E6310"/>
    <w:rsid w:val="001E6881"/>
    <w:rsid w:val="001E6DF9"/>
    <w:rsid w:val="001E6F40"/>
    <w:rsid w:val="001E70AA"/>
    <w:rsid w:val="001E7566"/>
    <w:rsid w:val="001E76D0"/>
    <w:rsid w:val="001E782B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1F9"/>
    <w:rsid w:val="001F3283"/>
    <w:rsid w:val="001F34B4"/>
    <w:rsid w:val="001F3783"/>
    <w:rsid w:val="001F393E"/>
    <w:rsid w:val="001F39AA"/>
    <w:rsid w:val="001F4028"/>
    <w:rsid w:val="001F40D3"/>
    <w:rsid w:val="001F4158"/>
    <w:rsid w:val="001F468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499"/>
    <w:rsid w:val="002075F6"/>
    <w:rsid w:val="00207C79"/>
    <w:rsid w:val="00207D90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4FEB"/>
    <w:rsid w:val="00215968"/>
    <w:rsid w:val="0021635E"/>
    <w:rsid w:val="0021637F"/>
    <w:rsid w:val="00216397"/>
    <w:rsid w:val="002166D2"/>
    <w:rsid w:val="002166D8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4DE"/>
    <w:rsid w:val="00233AC1"/>
    <w:rsid w:val="00233DBC"/>
    <w:rsid w:val="00234404"/>
    <w:rsid w:val="0023504F"/>
    <w:rsid w:val="00235558"/>
    <w:rsid w:val="00235596"/>
    <w:rsid w:val="0023575A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A0"/>
    <w:rsid w:val="002434F0"/>
    <w:rsid w:val="00243A73"/>
    <w:rsid w:val="00243B14"/>
    <w:rsid w:val="00243F00"/>
    <w:rsid w:val="002446DA"/>
    <w:rsid w:val="0024479E"/>
    <w:rsid w:val="00244D97"/>
    <w:rsid w:val="00245090"/>
    <w:rsid w:val="002450F8"/>
    <w:rsid w:val="002455EF"/>
    <w:rsid w:val="00245633"/>
    <w:rsid w:val="00245A3E"/>
    <w:rsid w:val="00245ABB"/>
    <w:rsid w:val="00245C10"/>
    <w:rsid w:val="00245C1C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988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2916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274"/>
    <w:rsid w:val="00255428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7B1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4FA5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0B"/>
    <w:rsid w:val="00272CEB"/>
    <w:rsid w:val="00272E12"/>
    <w:rsid w:val="00272F4E"/>
    <w:rsid w:val="00273487"/>
    <w:rsid w:val="002735E9"/>
    <w:rsid w:val="002735F8"/>
    <w:rsid w:val="00273DB6"/>
    <w:rsid w:val="00274719"/>
    <w:rsid w:val="00274950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67A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2F2"/>
    <w:rsid w:val="00281A32"/>
    <w:rsid w:val="00281DBD"/>
    <w:rsid w:val="00281F3B"/>
    <w:rsid w:val="00281F45"/>
    <w:rsid w:val="0028246F"/>
    <w:rsid w:val="00282AB8"/>
    <w:rsid w:val="00282C51"/>
    <w:rsid w:val="00282ED7"/>
    <w:rsid w:val="00282FB0"/>
    <w:rsid w:val="00283159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6A2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29A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0F"/>
    <w:rsid w:val="00295579"/>
    <w:rsid w:val="00295654"/>
    <w:rsid w:val="00295D1A"/>
    <w:rsid w:val="00295E7B"/>
    <w:rsid w:val="00296041"/>
    <w:rsid w:val="0029639D"/>
    <w:rsid w:val="0029647B"/>
    <w:rsid w:val="002964F4"/>
    <w:rsid w:val="00296CCB"/>
    <w:rsid w:val="0029747B"/>
    <w:rsid w:val="002974DF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3C5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6A35"/>
    <w:rsid w:val="002A71A6"/>
    <w:rsid w:val="002A7805"/>
    <w:rsid w:val="002A7A69"/>
    <w:rsid w:val="002A7AB5"/>
    <w:rsid w:val="002A7C70"/>
    <w:rsid w:val="002A7F78"/>
    <w:rsid w:val="002B0859"/>
    <w:rsid w:val="002B097F"/>
    <w:rsid w:val="002B0F18"/>
    <w:rsid w:val="002B0F9D"/>
    <w:rsid w:val="002B12C0"/>
    <w:rsid w:val="002B1A2D"/>
    <w:rsid w:val="002B1BEC"/>
    <w:rsid w:val="002B1C99"/>
    <w:rsid w:val="002B2054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3FC3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34E"/>
    <w:rsid w:val="002B646A"/>
    <w:rsid w:val="002B6A5B"/>
    <w:rsid w:val="002B6AD0"/>
    <w:rsid w:val="002B6CC1"/>
    <w:rsid w:val="002B71B4"/>
    <w:rsid w:val="002B767A"/>
    <w:rsid w:val="002B7856"/>
    <w:rsid w:val="002B7F0F"/>
    <w:rsid w:val="002C02C3"/>
    <w:rsid w:val="002C0456"/>
    <w:rsid w:val="002C0693"/>
    <w:rsid w:val="002C0BDD"/>
    <w:rsid w:val="002C0F91"/>
    <w:rsid w:val="002C156F"/>
    <w:rsid w:val="002C1958"/>
    <w:rsid w:val="002C1A7A"/>
    <w:rsid w:val="002C1AAB"/>
    <w:rsid w:val="002C2036"/>
    <w:rsid w:val="002C20DA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4A1"/>
    <w:rsid w:val="002C5571"/>
    <w:rsid w:val="002C55AF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C94"/>
    <w:rsid w:val="002D0D94"/>
    <w:rsid w:val="002D0DE8"/>
    <w:rsid w:val="002D0FE0"/>
    <w:rsid w:val="002D113E"/>
    <w:rsid w:val="002D144D"/>
    <w:rsid w:val="002D15EB"/>
    <w:rsid w:val="002D1644"/>
    <w:rsid w:val="002D178D"/>
    <w:rsid w:val="002D1919"/>
    <w:rsid w:val="002D1AAB"/>
    <w:rsid w:val="002D1D8B"/>
    <w:rsid w:val="002D2227"/>
    <w:rsid w:val="002D254F"/>
    <w:rsid w:val="002D2920"/>
    <w:rsid w:val="002D335E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A9A"/>
    <w:rsid w:val="002D6D2B"/>
    <w:rsid w:val="002D6F69"/>
    <w:rsid w:val="002D70C7"/>
    <w:rsid w:val="002D75D4"/>
    <w:rsid w:val="002D75F0"/>
    <w:rsid w:val="002E02EB"/>
    <w:rsid w:val="002E085D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04E"/>
    <w:rsid w:val="002E205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604"/>
    <w:rsid w:val="002E6958"/>
    <w:rsid w:val="002E6A2F"/>
    <w:rsid w:val="002E6C98"/>
    <w:rsid w:val="002E7065"/>
    <w:rsid w:val="002E716A"/>
    <w:rsid w:val="002E7494"/>
    <w:rsid w:val="002E7687"/>
    <w:rsid w:val="002E7893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8C4"/>
    <w:rsid w:val="002F3A5E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ECD"/>
    <w:rsid w:val="00301F56"/>
    <w:rsid w:val="00302109"/>
    <w:rsid w:val="0030222D"/>
    <w:rsid w:val="00302443"/>
    <w:rsid w:val="0030320F"/>
    <w:rsid w:val="003033DB"/>
    <w:rsid w:val="00303E1B"/>
    <w:rsid w:val="00303F82"/>
    <w:rsid w:val="0030434B"/>
    <w:rsid w:val="00304C58"/>
    <w:rsid w:val="00304E72"/>
    <w:rsid w:val="00304FDD"/>
    <w:rsid w:val="003051B0"/>
    <w:rsid w:val="00305885"/>
    <w:rsid w:val="00306048"/>
    <w:rsid w:val="00306353"/>
    <w:rsid w:val="003067C0"/>
    <w:rsid w:val="00306D83"/>
    <w:rsid w:val="00307199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2D61"/>
    <w:rsid w:val="003131C9"/>
    <w:rsid w:val="00313713"/>
    <w:rsid w:val="00313BE1"/>
    <w:rsid w:val="00313EBB"/>
    <w:rsid w:val="00314260"/>
    <w:rsid w:val="00314690"/>
    <w:rsid w:val="00314C07"/>
    <w:rsid w:val="00314DA9"/>
    <w:rsid w:val="00315FC6"/>
    <w:rsid w:val="0031635E"/>
    <w:rsid w:val="0031648B"/>
    <w:rsid w:val="0031656B"/>
    <w:rsid w:val="003165E0"/>
    <w:rsid w:val="003168E8"/>
    <w:rsid w:val="00316B5E"/>
    <w:rsid w:val="003171B1"/>
    <w:rsid w:val="003172BE"/>
    <w:rsid w:val="003172E5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704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658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0D6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795"/>
    <w:rsid w:val="00335F65"/>
    <w:rsid w:val="00335FB5"/>
    <w:rsid w:val="003363D9"/>
    <w:rsid w:val="003367EA"/>
    <w:rsid w:val="00336CDA"/>
    <w:rsid w:val="00336E87"/>
    <w:rsid w:val="0034005C"/>
    <w:rsid w:val="00340120"/>
    <w:rsid w:val="003403A4"/>
    <w:rsid w:val="00340456"/>
    <w:rsid w:val="003408E4"/>
    <w:rsid w:val="00340AFF"/>
    <w:rsid w:val="00340CED"/>
    <w:rsid w:val="00341023"/>
    <w:rsid w:val="00341479"/>
    <w:rsid w:val="003416BB"/>
    <w:rsid w:val="00341703"/>
    <w:rsid w:val="00341C7B"/>
    <w:rsid w:val="003426E8"/>
    <w:rsid w:val="0034298A"/>
    <w:rsid w:val="00342C65"/>
    <w:rsid w:val="003434FE"/>
    <w:rsid w:val="003437B1"/>
    <w:rsid w:val="00343C7A"/>
    <w:rsid w:val="00343F00"/>
    <w:rsid w:val="0034409D"/>
    <w:rsid w:val="003441E8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1C3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D0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BD0"/>
    <w:rsid w:val="00354EBC"/>
    <w:rsid w:val="003550D9"/>
    <w:rsid w:val="00355389"/>
    <w:rsid w:val="00355656"/>
    <w:rsid w:val="0035573E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57F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3F18"/>
    <w:rsid w:val="0036436B"/>
    <w:rsid w:val="0036444D"/>
    <w:rsid w:val="0036458F"/>
    <w:rsid w:val="00364716"/>
    <w:rsid w:val="00364B29"/>
    <w:rsid w:val="00364D76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1F0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7A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467"/>
    <w:rsid w:val="00377634"/>
    <w:rsid w:val="003777E7"/>
    <w:rsid w:val="00377EB5"/>
    <w:rsid w:val="00377F40"/>
    <w:rsid w:val="003800A7"/>
    <w:rsid w:val="003801D7"/>
    <w:rsid w:val="0038053A"/>
    <w:rsid w:val="003808EA"/>
    <w:rsid w:val="00380D42"/>
    <w:rsid w:val="0038109C"/>
    <w:rsid w:val="0038118B"/>
    <w:rsid w:val="0038149A"/>
    <w:rsid w:val="00381B89"/>
    <w:rsid w:val="00382316"/>
    <w:rsid w:val="00382457"/>
    <w:rsid w:val="00382680"/>
    <w:rsid w:val="00382992"/>
    <w:rsid w:val="00382C55"/>
    <w:rsid w:val="00382E52"/>
    <w:rsid w:val="003830DD"/>
    <w:rsid w:val="003832E4"/>
    <w:rsid w:val="003838C8"/>
    <w:rsid w:val="003839D1"/>
    <w:rsid w:val="00383DF9"/>
    <w:rsid w:val="00383E3C"/>
    <w:rsid w:val="0038421A"/>
    <w:rsid w:val="00384221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87E1F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B92"/>
    <w:rsid w:val="003A3D8D"/>
    <w:rsid w:val="003A48F7"/>
    <w:rsid w:val="003A4EBF"/>
    <w:rsid w:val="003A52BA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2BD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CF7"/>
    <w:rsid w:val="003B5EE8"/>
    <w:rsid w:val="003B60AC"/>
    <w:rsid w:val="003B6479"/>
    <w:rsid w:val="003B6626"/>
    <w:rsid w:val="003B6859"/>
    <w:rsid w:val="003B6EDF"/>
    <w:rsid w:val="003B6F56"/>
    <w:rsid w:val="003B73CA"/>
    <w:rsid w:val="003B7BC5"/>
    <w:rsid w:val="003B7CB0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4C34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B7F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4C99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0A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4DB"/>
    <w:rsid w:val="003E07A3"/>
    <w:rsid w:val="003E0994"/>
    <w:rsid w:val="003E0AD3"/>
    <w:rsid w:val="003E0E01"/>
    <w:rsid w:val="003E162D"/>
    <w:rsid w:val="003E1727"/>
    <w:rsid w:val="003E179A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3FFE"/>
    <w:rsid w:val="003E4296"/>
    <w:rsid w:val="003E4324"/>
    <w:rsid w:val="003E4A11"/>
    <w:rsid w:val="003E4A33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10E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3D4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21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A59"/>
    <w:rsid w:val="00404C16"/>
    <w:rsid w:val="00404E8B"/>
    <w:rsid w:val="004051D0"/>
    <w:rsid w:val="0040563D"/>
    <w:rsid w:val="004058A6"/>
    <w:rsid w:val="00405A46"/>
    <w:rsid w:val="00405E88"/>
    <w:rsid w:val="00405EA2"/>
    <w:rsid w:val="004064A1"/>
    <w:rsid w:val="00406772"/>
    <w:rsid w:val="00406822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2FDA"/>
    <w:rsid w:val="00413121"/>
    <w:rsid w:val="00413258"/>
    <w:rsid w:val="004132EC"/>
    <w:rsid w:val="004135E1"/>
    <w:rsid w:val="0041371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B9E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1753C"/>
    <w:rsid w:val="00417B04"/>
    <w:rsid w:val="0042002D"/>
    <w:rsid w:val="00420A71"/>
    <w:rsid w:val="00420D6D"/>
    <w:rsid w:val="00420DF5"/>
    <w:rsid w:val="00421263"/>
    <w:rsid w:val="0042140A"/>
    <w:rsid w:val="0042179D"/>
    <w:rsid w:val="00421E11"/>
    <w:rsid w:val="00421F03"/>
    <w:rsid w:val="00422009"/>
    <w:rsid w:val="0042211B"/>
    <w:rsid w:val="0042238E"/>
    <w:rsid w:val="00422427"/>
    <w:rsid w:val="00422735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9E6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17"/>
    <w:rsid w:val="00430F44"/>
    <w:rsid w:val="00430F7F"/>
    <w:rsid w:val="00431051"/>
    <w:rsid w:val="004318D3"/>
    <w:rsid w:val="00431993"/>
    <w:rsid w:val="00431ADE"/>
    <w:rsid w:val="00431B1E"/>
    <w:rsid w:val="00431D8B"/>
    <w:rsid w:val="00432065"/>
    <w:rsid w:val="00432366"/>
    <w:rsid w:val="004324DF"/>
    <w:rsid w:val="004328FA"/>
    <w:rsid w:val="00432A2F"/>
    <w:rsid w:val="00432CD8"/>
    <w:rsid w:val="00432D0B"/>
    <w:rsid w:val="00433224"/>
    <w:rsid w:val="004339D7"/>
    <w:rsid w:val="00433B49"/>
    <w:rsid w:val="00433E95"/>
    <w:rsid w:val="00433F30"/>
    <w:rsid w:val="00434018"/>
    <w:rsid w:val="0043408C"/>
    <w:rsid w:val="00434141"/>
    <w:rsid w:val="00434152"/>
    <w:rsid w:val="004346E3"/>
    <w:rsid w:val="00435047"/>
    <w:rsid w:val="00435618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710"/>
    <w:rsid w:val="00440807"/>
    <w:rsid w:val="00440D72"/>
    <w:rsid w:val="0044100A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1BC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AFE"/>
    <w:rsid w:val="00450B18"/>
    <w:rsid w:val="0045102A"/>
    <w:rsid w:val="00451124"/>
    <w:rsid w:val="00451D97"/>
    <w:rsid w:val="0045242D"/>
    <w:rsid w:val="004528D0"/>
    <w:rsid w:val="0045294C"/>
    <w:rsid w:val="00452AEC"/>
    <w:rsid w:val="00452BCB"/>
    <w:rsid w:val="004530B7"/>
    <w:rsid w:val="0045313D"/>
    <w:rsid w:val="0045325D"/>
    <w:rsid w:val="00453563"/>
    <w:rsid w:val="00453F50"/>
    <w:rsid w:val="004541EE"/>
    <w:rsid w:val="00454731"/>
    <w:rsid w:val="00454C56"/>
    <w:rsid w:val="00455529"/>
    <w:rsid w:val="00455550"/>
    <w:rsid w:val="0045568A"/>
    <w:rsid w:val="004556FA"/>
    <w:rsid w:val="00455845"/>
    <w:rsid w:val="00455BA1"/>
    <w:rsid w:val="00455BC8"/>
    <w:rsid w:val="00455C06"/>
    <w:rsid w:val="00455D38"/>
    <w:rsid w:val="00455D75"/>
    <w:rsid w:val="00455F3F"/>
    <w:rsid w:val="00456330"/>
    <w:rsid w:val="004565BB"/>
    <w:rsid w:val="00456A7A"/>
    <w:rsid w:val="00456F91"/>
    <w:rsid w:val="00457221"/>
    <w:rsid w:val="0045765F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061"/>
    <w:rsid w:val="004623E3"/>
    <w:rsid w:val="004626BE"/>
    <w:rsid w:val="0046291B"/>
    <w:rsid w:val="00462B5A"/>
    <w:rsid w:val="00462FAD"/>
    <w:rsid w:val="0046307E"/>
    <w:rsid w:val="004630FD"/>
    <w:rsid w:val="004638B9"/>
    <w:rsid w:val="00463928"/>
    <w:rsid w:val="004639CD"/>
    <w:rsid w:val="00463EC2"/>
    <w:rsid w:val="004643ED"/>
    <w:rsid w:val="0046454C"/>
    <w:rsid w:val="00464E7C"/>
    <w:rsid w:val="00464FB6"/>
    <w:rsid w:val="0046552A"/>
    <w:rsid w:val="00465565"/>
    <w:rsid w:val="00465677"/>
    <w:rsid w:val="004662A2"/>
    <w:rsid w:val="00466C30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31"/>
    <w:rsid w:val="004758F0"/>
    <w:rsid w:val="00475C30"/>
    <w:rsid w:val="00475E37"/>
    <w:rsid w:val="00476226"/>
    <w:rsid w:val="00476375"/>
    <w:rsid w:val="0047655C"/>
    <w:rsid w:val="004766C5"/>
    <w:rsid w:val="00476886"/>
    <w:rsid w:val="004768F0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178"/>
    <w:rsid w:val="0048025B"/>
    <w:rsid w:val="004803E0"/>
    <w:rsid w:val="0048040A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1A"/>
    <w:rsid w:val="004829D1"/>
    <w:rsid w:val="00482CCE"/>
    <w:rsid w:val="004830D3"/>
    <w:rsid w:val="0048338C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6C14"/>
    <w:rsid w:val="004870E2"/>
    <w:rsid w:val="00487122"/>
    <w:rsid w:val="004875E7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3DEC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4FC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51E"/>
    <w:rsid w:val="004A285D"/>
    <w:rsid w:val="004A28E0"/>
    <w:rsid w:val="004A2C26"/>
    <w:rsid w:val="004A2F49"/>
    <w:rsid w:val="004A35D3"/>
    <w:rsid w:val="004A3947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4D7B"/>
    <w:rsid w:val="004A51D5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398"/>
    <w:rsid w:val="004B2C3B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187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2A0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4F40"/>
    <w:rsid w:val="004D5692"/>
    <w:rsid w:val="004D5911"/>
    <w:rsid w:val="004D6704"/>
    <w:rsid w:val="004D6803"/>
    <w:rsid w:val="004D6990"/>
    <w:rsid w:val="004D6C0D"/>
    <w:rsid w:val="004D6F0A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90C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0A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066"/>
    <w:rsid w:val="004F1398"/>
    <w:rsid w:val="004F1713"/>
    <w:rsid w:val="004F17ED"/>
    <w:rsid w:val="004F1B5C"/>
    <w:rsid w:val="004F1BA7"/>
    <w:rsid w:val="004F1C90"/>
    <w:rsid w:val="004F1E1C"/>
    <w:rsid w:val="004F1F0C"/>
    <w:rsid w:val="004F2296"/>
    <w:rsid w:val="004F2FC3"/>
    <w:rsid w:val="004F31B0"/>
    <w:rsid w:val="004F358C"/>
    <w:rsid w:val="004F3912"/>
    <w:rsid w:val="004F3C7B"/>
    <w:rsid w:val="004F46B6"/>
    <w:rsid w:val="004F4772"/>
    <w:rsid w:val="004F4951"/>
    <w:rsid w:val="004F4F11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063"/>
    <w:rsid w:val="00502B79"/>
    <w:rsid w:val="00502D7E"/>
    <w:rsid w:val="00502DD5"/>
    <w:rsid w:val="00502E11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1DE"/>
    <w:rsid w:val="0050733C"/>
    <w:rsid w:val="00507372"/>
    <w:rsid w:val="0050770E"/>
    <w:rsid w:val="00507ABD"/>
    <w:rsid w:val="005104EE"/>
    <w:rsid w:val="005105CF"/>
    <w:rsid w:val="00510778"/>
    <w:rsid w:val="00510D06"/>
    <w:rsid w:val="00511185"/>
    <w:rsid w:val="00511220"/>
    <w:rsid w:val="00511EB5"/>
    <w:rsid w:val="00512415"/>
    <w:rsid w:val="00512841"/>
    <w:rsid w:val="00512B07"/>
    <w:rsid w:val="00512EFA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BC1"/>
    <w:rsid w:val="00514D38"/>
    <w:rsid w:val="00514EA0"/>
    <w:rsid w:val="00515071"/>
    <w:rsid w:val="005152B8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1C3"/>
    <w:rsid w:val="00520351"/>
    <w:rsid w:val="005204CD"/>
    <w:rsid w:val="005204F9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2D64"/>
    <w:rsid w:val="0052316D"/>
    <w:rsid w:val="0052323B"/>
    <w:rsid w:val="0052369F"/>
    <w:rsid w:val="005237DD"/>
    <w:rsid w:val="0052391C"/>
    <w:rsid w:val="00523A6A"/>
    <w:rsid w:val="00523B24"/>
    <w:rsid w:val="00523FA8"/>
    <w:rsid w:val="00524313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6EED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97A"/>
    <w:rsid w:val="00540AD3"/>
    <w:rsid w:val="00540B2F"/>
    <w:rsid w:val="00540D57"/>
    <w:rsid w:val="00541332"/>
    <w:rsid w:val="0054135D"/>
    <w:rsid w:val="00541A84"/>
    <w:rsid w:val="00541A8A"/>
    <w:rsid w:val="00541B9A"/>
    <w:rsid w:val="00541DC5"/>
    <w:rsid w:val="00542088"/>
    <w:rsid w:val="005421FA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C3A"/>
    <w:rsid w:val="00544E01"/>
    <w:rsid w:val="00545098"/>
    <w:rsid w:val="0054527E"/>
    <w:rsid w:val="00545947"/>
    <w:rsid w:val="00545E06"/>
    <w:rsid w:val="00545F5D"/>
    <w:rsid w:val="005466F8"/>
    <w:rsid w:val="00546791"/>
    <w:rsid w:val="005468B9"/>
    <w:rsid w:val="005469AB"/>
    <w:rsid w:val="00546B5A"/>
    <w:rsid w:val="00546D01"/>
    <w:rsid w:val="0054734E"/>
    <w:rsid w:val="005476D5"/>
    <w:rsid w:val="005479AE"/>
    <w:rsid w:val="00547B03"/>
    <w:rsid w:val="00547E51"/>
    <w:rsid w:val="005503D0"/>
    <w:rsid w:val="00550FCD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01F"/>
    <w:rsid w:val="0055755F"/>
    <w:rsid w:val="005606FA"/>
    <w:rsid w:val="0056081D"/>
    <w:rsid w:val="005608FC"/>
    <w:rsid w:val="00560AE2"/>
    <w:rsid w:val="00561159"/>
    <w:rsid w:val="0056169C"/>
    <w:rsid w:val="00561905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0B07"/>
    <w:rsid w:val="005712B4"/>
    <w:rsid w:val="00571358"/>
    <w:rsid w:val="00571B30"/>
    <w:rsid w:val="00571EC2"/>
    <w:rsid w:val="005725CE"/>
    <w:rsid w:val="00572EDF"/>
    <w:rsid w:val="00572F4D"/>
    <w:rsid w:val="00573167"/>
    <w:rsid w:val="00573624"/>
    <w:rsid w:val="005737A9"/>
    <w:rsid w:val="00573D58"/>
    <w:rsid w:val="00573DD3"/>
    <w:rsid w:val="005740AB"/>
    <w:rsid w:val="00574161"/>
    <w:rsid w:val="00574171"/>
    <w:rsid w:val="00574487"/>
    <w:rsid w:val="00574A93"/>
    <w:rsid w:val="00574AAF"/>
    <w:rsid w:val="00574D8B"/>
    <w:rsid w:val="00575BB6"/>
    <w:rsid w:val="0057631E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1BA"/>
    <w:rsid w:val="0058022E"/>
    <w:rsid w:val="00580563"/>
    <w:rsid w:val="00580688"/>
    <w:rsid w:val="00581FCB"/>
    <w:rsid w:val="0058229E"/>
    <w:rsid w:val="00582782"/>
    <w:rsid w:val="0058280D"/>
    <w:rsid w:val="00582D0F"/>
    <w:rsid w:val="00583472"/>
    <w:rsid w:val="0058376E"/>
    <w:rsid w:val="00583F01"/>
    <w:rsid w:val="005842EB"/>
    <w:rsid w:val="00584825"/>
    <w:rsid w:val="00584EFE"/>
    <w:rsid w:val="00585192"/>
    <w:rsid w:val="00585310"/>
    <w:rsid w:val="005855F5"/>
    <w:rsid w:val="005856C3"/>
    <w:rsid w:val="0058640B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1FA3"/>
    <w:rsid w:val="005920D7"/>
    <w:rsid w:val="00592319"/>
    <w:rsid w:val="00592715"/>
    <w:rsid w:val="00592D5F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3E8B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88D"/>
    <w:rsid w:val="005A0968"/>
    <w:rsid w:val="005A0A95"/>
    <w:rsid w:val="005A0C51"/>
    <w:rsid w:val="005A1152"/>
    <w:rsid w:val="005A1318"/>
    <w:rsid w:val="005A1609"/>
    <w:rsid w:val="005A1FC2"/>
    <w:rsid w:val="005A268C"/>
    <w:rsid w:val="005A285C"/>
    <w:rsid w:val="005A2A46"/>
    <w:rsid w:val="005A3099"/>
    <w:rsid w:val="005A3243"/>
    <w:rsid w:val="005A3421"/>
    <w:rsid w:val="005A3436"/>
    <w:rsid w:val="005A35AD"/>
    <w:rsid w:val="005A37B8"/>
    <w:rsid w:val="005A3A1D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A7E2C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6AD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17E"/>
    <w:rsid w:val="005C54C5"/>
    <w:rsid w:val="005C553A"/>
    <w:rsid w:val="005C6262"/>
    <w:rsid w:val="005C659F"/>
    <w:rsid w:val="005C6790"/>
    <w:rsid w:val="005C7281"/>
    <w:rsid w:val="005C72C8"/>
    <w:rsid w:val="005C762C"/>
    <w:rsid w:val="005C7CA9"/>
    <w:rsid w:val="005C7DF7"/>
    <w:rsid w:val="005C7F80"/>
    <w:rsid w:val="005D097C"/>
    <w:rsid w:val="005D0A95"/>
    <w:rsid w:val="005D0B5D"/>
    <w:rsid w:val="005D13E7"/>
    <w:rsid w:val="005D15B3"/>
    <w:rsid w:val="005D1E89"/>
    <w:rsid w:val="005D2678"/>
    <w:rsid w:val="005D2969"/>
    <w:rsid w:val="005D29AB"/>
    <w:rsid w:val="005D2B6B"/>
    <w:rsid w:val="005D2D08"/>
    <w:rsid w:val="005D2E64"/>
    <w:rsid w:val="005D2E65"/>
    <w:rsid w:val="005D2F44"/>
    <w:rsid w:val="005D3423"/>
    <w:rsid w:val="005D3438"/>
    <w:rsid w:val="005D3840"/>
    <w:rsid w:val="005D3980"/>
    <w:rsid w:val="005D40BB"/>
    <w:rsid w:val="005D43E8"/>
    <w:rsid w:val="005D4BBB"/>
    <w:rsid w:val="005D4CBC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AEB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D0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06A"/>
    <w:rsid w:val="005E238A"/>
    <w:rsid w:val="005E2422"/>
    <w:rsid w:val="005E258B"/>
    <w:rsid w:val="005E297B"/>
    <w:rsid w:val="005E2CB8"/>
    <w:rsid w:val="005E2EDD"/>
    <w:rsid w:val="005E3530"/>
    <w:rsid w:val="005E386A"/>
    <w:rsid w:val="005E3B19"/>
    <w:rsid w:val="005E3C2F"/>
    <w:rsid w:val="005E3D93"/>
    <w:rsid w:val="005E3DAA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08EA"/>
    <w:rsid w:val="005F15A7"/>
    <w:rsid w:val="005F165F"/>
    <w:rsid w:val="005F1A15"/>
    <w:rsid w:val="005F295E"/>
    <w:rsid w:val="005F2C12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77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6A91"/>
    <w:rsid w:val="005F7004"/>
    <w:rsid w:val="005F760B"/>
    <w:rsid w:val="005F784B"/>
    <w:rsid w:val="00600094"/>
    <w:rsid w:val="006001B9"/>
    <w:rsid w:val="006001F3"/>
    <w:rsid w:val="00600D4D"/>
    <w:rsid w:val="00600E12"/>
    <w:rsid w:val="006011B5"/>
    <w:rsid w:val="0060144B"/>
    <w:rsid w:val="00601BDE"/>
    <w:rsid w:val="00601E83"/>
    <w:rsid w:val="00602189"/>
    <w:rsid w:val="006026D0"/>
    <w:rsid w:val="0060294B"/>
    <w:rsid w:val="006029BD"/>
    <w:rsid w:val="00602C5A"/>
    <w:rsid w:val="00603964"/>
    <w:rsid w:val="006039EA"/>
    <w:rsid w:val="00603A5D"/>
    <w:rsid w:val="00603C06"/>
    <w:rsid w:val="00603D9A"/>
    <w:rsid w:val="00603F0C"/>
    <w:rsid w:val="00604396"/>
    <w:rsid w:val="006043BD"/>
    <w:rsid w:val="006043E1"/>
    <w:rsid w:val="0060483B"/>
    <w:rsid w:val="00604A3A"/>
    <w:rsid w:val="00605182"/>
    <w:rsid w:val="0060588C"/>
    <w:rsid w:val="00605A62"/>
    <w:rsid w:val="00605B72"/>
    <w:rsid w:val="00605E86"/>
    <w:rsid w:val="006065CC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31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B7A"/>
    <w:rsid w:val="00616C1E"/>
    <w:rsid w:val="00616FF4"/>
    <w:rsid w:val="006179BC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03E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27BD8"/>
    <w:rsid w:val="00630194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42"/>
    <w:rsid w:val="00632978"/>
    <w:rsid w:val="00632BBC"/>
    <w:rsid w:val="00632D67"/>
    <w:rsid w:val="00632DBA"/>
    <w:rsid w:val="006330FB"/>
    <w:rsid w:val="0063349C"/>
    <w:rsid w:val="006334F1"/>
    <w:rsid w:val="00633CCE"/>
    <w:rsid w:val="00633CEC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2E9"/>
    <w:rsid w:val="00636590"/>
    <w:rsid w:val="0063684D"/>
    <w:rsid w:val="00636AA8"/>
    <w:rsid w:val="00636DC9"/>
    <w:rsid w:val="00637002"/>
    <w:rsid w:val="00637557"/>
    <w:rsid w:val="006377F8"/>
    <w:rsid w:val="00637E12"/>
    <w:rsid w:val="00640378"/>
    <w:rsid w:val="00640425"/>
    <w:rsid w:val="00640505"/>
    <w:rsid w:val="006406BE"/>
    <w:rsid w:val="006406F7"/>
    <w:rsid w:val="006409AF"/>
    <w:rsid w:val="00640A84"/>
    <w:rsid w:val="00640B7F"/>
    <w:rsid w:val="00640B96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55D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6C8"/>
    <w:rsid w:val="00654948"/>
    <w:rsid w:val="006549AE"/>
    <w:rsid w:val="00654D73"/>
    <w:rsid w:val="00654E9A"/>
    <w:rsid w:val="00654F51"/>
    <w:rsid w:val="00655359"/>
    <w:rsid w:val="0065554A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1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584"/>
    <w:rsid w:val="006658A8"/>
    <w:rsid w:val="00665950"/>
    <w:rsid w:val="006659DE"/>
    <w:rsid w:val="00665A15"/>
    <w:rsid w:val="00665A69"/>
    <w:rsid w:val="00665AB2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6B"/>
    <w:rsid w:val="006677F6"/>
    <w:rsid w:val="006679E0"/>
    <w:rsid w:val="00667C0E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9C7"/>
    <w:rsid w:val="00676D2E"/>
    <w:rsid w:val="00676D54"/>
    <w:rsid w:val="00677312"/>
    <w:rsid w:val="00677519"/>
    <w:rsid w:val="0067768A"/>
    <w:rsid w:val="0067782E"/>
    <w:rsid w:val="00677887"/>
    <w:rsid w:val="00677B93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AE1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71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1CE"/>
    <w:rsid w:val="0069328E"/>
    <w:rsid w:val="00693379"/>
    <w:rsid w:val="006933B6"/>
    <w:rsid w:val="006933D4"/>
    <w:rsid w:val="006934C0"/>
    <w:rsid w:val="006936A8"/>
    <w:rsid w:val="0069378B"/>
    <w:rsid w:val="00693B64"/>
    <w:rsid w:val="00693B83"/>
    <w:rsid w:val="00693C8E"/>
    <w:rsid w:val="0069421C"/>
    <w:rsid w:val="006946EF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4B7"/>
    <w:rsid w:val="00697873"/>
    <w:rsid w:val="006978FE"/>
    <w:rsid w:val="0069799F"/>
    <w:rsid w:val="00697EC0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AA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A7BD7"/>
    <w:rsid w:val="006B0A82"/>
    <w:rsid w:val="006B0B7E"/>
    <w:rsid w:val="006B0C39"/>
    <w:rsid w:val="006B0D5C"/>
    <w:rsid w:val="006B10FF"/>
    <w:rsid w:val="006B12E7"/>
    <w:rsid w:val="006B1877"/>
    <w:rsid w:val="006B1A29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F00"/>
    <w:rsid w:val="006B60DE"/>
    <w:rsid w:val="006B61B3"/>
    <w:rsid w:val="006B6BBD"/>
    <w:rsid w:val="006B6C85"/>
    <w:rsid w:val="006B6FFA"/>
    <w:rsid w:val="006B763D"/>
    <w:rsid w:val="006B7717"/>
    <w:rsid w:val="006B781F"/>
    <w:rsid w:val="006B799C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6AE"/>
    <w:rsid w:val="006C4766"/>
    <w:rsid w:val="006C48AF"/>
    <w:rsid w:val="006C4B13"/>
    <w:rsid w:val="006C4B3A"/>
    <w:rsid w:val="006C4EDB"/>
    <w:rsid w:val="006C5186"/>
    <w:rsid w:val="006C558A"/>
    <w:rsid w:val="006C5598"/>
    <w:rsid w:val="006C585F"/>
    <w:rsid w:val="006C602E"/>
    <w:rsid w:val="006C60B2"/>
    <w:rsid w:val="006C64FE"/>
    <w:rsid w:val="006C65CE"/>
    <w:rsid w:val="006C67B9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83D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50F4"/>
    <w:rsid w:val="006D54DB"/>
    <w:rsid w:val="006D55F6"/>
    <w:rsid w:val="006D5686"/>
    <w:rsid w:val="006D5754"/>
    <w:rsid w:val="006D5909"/>
    <w:rsid w:val="006D6C98"/>
    <w:rsid w:val="006D7493"/>
    <w:rsid w:val="006D7604"/>
    <w:rsid w:val="006D7A9C"/>
    <w:rsid w:val="006E00C3"/>
    <w:rsid w:val="006E0660"/>
    <w:rsid w:val="006E07BB"/>
    <w:rsid w:val="006E0E5A"/>
    <w:rsid w:val="006E168B"/>
    <w:rsid w:val="006E1A3A"/>
    <w:rsid w:val="006E1FA3"/>
    <w:rsid w:val="006E2255"/>
    <w:rsid w:val="006E2E79"/>
    <w:rsid w:val="006E2F5B"/>
    <w:rsid w:val="006E2FCC"/>
    <w:rsid w:val="006E3089"/>
    <w:rsid w:val="006E3444"/>
    <w:rsid w:val="006E3625"/>
    <w:rsid w:val="006E39FE"/>
    <w:rsid w:val="006E3C31"/>
    <w:rsid w:val="006E3ED2"/>
    <w:rsid w:val="006E479C"/>
    <w:rsid w:val="006E4974"/>
    <w:rsid w:val="006E49ED"/>
    <w:rsid w:val="006E5042"/>
    <w:rsid w:val="006E506B"/>
    <w:rsid w:val="006E5435"/>
    <w:rsid w:val="006E55CC"/>
    <w:rsid w:val="006E56F1"/>
    <w:rsid w:val="006E571D"/>
    <w:rsid w:val="006E5720"/>
    <w:rsid w:val="006E5B1B"/>
    <w:rsid w:val="006E61E7"/>
    <w:rsid w:val="006E637F"/>
    <w:rsid w:val="006E6E80"/>
    <w:rsid w:val="006E7218"/>
    <w:rsid w:val="006E7437"/>
    <w:rsid w:val="006E744C"/>
    <w:rsid w:val="006E7659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76A"/>
    <w:rsid w:val="006F7C7A"/>
    <w:rsid w:val="00700143"/>
    <w:rsid w:val="0070051E"/>
    <w:rsid w:val="00700670"/>
    <w:rsid w:val="007012C3"/>
    <w:rsid w:val="00701404"/>
    <w:rsid w:val="007016D4"/>
    <w:rsid w:val="00701783"/>
    <w:rsid w:val="0070187A"/>
    <w:rsid w:val="00701942"/>
    <w:rsid w:val="00701A77"/>
    <w:rsid w:val="00701DA1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21A"/>
    <w:rsid w:val="0070721E"/>
    <w:rsid w:val="00707338"/>
    <w:rsid w:val="00707618"/>
    <w:rsid w:val="00707877"/>
    <w:rsid w:val="007079BD"/>
    <w:rsid w:val="00707A25"/>
    <w:rsid w:val="0071023B"/>
    <w:rsid w:val="00710256"/>
    <w:rsid w:val="0071027D"/>
    <w:rsid w:val="00710D62"/>
    <w:rsid w:val="00710DA4"/>
    <w:rsid w:val="00710DCE"/>
    <w:rsid w:val="00710E9C"/>
    <w:rsid w:val="007114E6"/>
    <w:rsid w:val="007129EC"/>
    <w:rsid w:val="0071345A"/>
    <w:rsid w:val="00713715"/>
    <w:rsid w:val="00714125"/>
    <w:rsid w:val="007146A4"/>
    <w:rsid w:val="00714869"/>
    <w:rsid w:val="00714F95"/>
    <w:rsid w:val="007152C9"/>
    <w:rsid w:val="007157EE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13A"/>
    <w:rsid w:val="0072047E"/>
    <w:rsid w:val="007207EE"/>
    <w:rsid w:val="00720CC5"/>
    <w:rsid w:val="0072176C"/>
    <w:rsid w:val="00721A31"/>
    <w:rsid w:val="00721B23"/>
    <w:rsid w:val="00721B6B"/>
    <w:rsid w:val="007221A8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B4A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92A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887"/>
    <w:rsid w:val="00737E27"/>
    <w:rsid w:val="00737E56"/>
    <w:rsid w:val="00740402"/>
    <w:rsid w:val="007404C1"/>
    <w:rsid w:val="00740548"/>
    <w:rsid w:val="00740816"/>
    <w:rsid w:val="00740B60"/>
    <w:rsid w:val="00740C53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4E8C"/>
    <w:rsid w:val="0074563A"/>
    <w:rsid w:val="00745ACC"/>
    <w:rsid w:val="00745AE2"/>
    <w:rsid w:val="00745E7A"/>
    <w:rsid w:val="00746AD4"/>
    <w:rsid w:val="00746B3C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51D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94C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1F7D"/>
    <w:rsid w:val="00772144"/>
    <w:rsid w:val="00772A7E"/>
    <w:rsid w:val="00772B27"/>
    <w:rsid w:val="007736DD"/>
    <w:rsid w:val="00773CE1"/>
    <w:rsid w:val="00773F3D"/>
    <w:rsid w:val="007744E0"/>
    <w:rsid w:val="00774643"/>
    <w:rsid w:val="00774656"/>
    <w:rsid w:val="0077489C"/>
    <w:rsid w:val="00774BA6"/>
    <w:rsid w:val="00774C6E"/>
    <w:rsid w:val="00775357"/>
    <w:rsid w:val="00775A06"/>
    <w:rsid w:val="00775FBA"/>
    <w:rsid w:val="0077643A"/>
    <w:rsid w:val="007764DF"/>
    <w:rsid w:val="00776513"/>
    <w:rsid w:val="007765CA"/>
    <w:rsid w:val="00776693"/>
    <w:rsid w:val="00776EBC"/>
    <w:rsid w:val="0077755F"/>
    <w:rsid w:val="007775E0"/>
    <w:rsid w:val="007777B0"/>
    <w:rsid w:val="00777ECD"/>
    <w:rsid w:val="007801DC"/>
    <w:rsid w:val="00780297"/>
    <w:rsid w:val="007803E0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657"/>
    <w:rsid w:val="007907E7"/>
    <w:rsid w:val="0079173E"/>
    <w:rsid w:val="007917EB"/>
    <w:rsid w:val="00791D0C"/>
    <w:rsid w:val="00791D31"/>
    <w:rsid w:val="00791DAA"/>
    <w:rsid w:val="007920D4"/>
    <w:rsid w:val="0079317A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05D"/>
    <w:rsid w:val="00796293"/>
    <w:rsid w:val="007963CD"/>
    <w:rsid w:val="00796622"/>
    <w:rsid w:val="00796849"/>
    <w:rsid w:val="007969FD"/>
    <w:rsid w:val="00796A45"/>
    <w:rsid w:val="00796E2F"/>
    <w:rsid w:val="00796F6E"/>
    <w:rsid w:val="0079709C"/>
    <w:rsid w:val="007972A5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0F"/>
    <w:rsid w:val="007A3C5C"/>
    <w:rsid w:val="007A3F22"/>
    <w:rsid w:val="007A418D"/>
    <w:rsid w:val="007A4350"/>
    <w:rsid w:val="007A4705"/>
    <w:rsid w:val="007A47A1"/>
    <w:rsid w:val="007A5856"/>
    <w:rsid w:val="007A6301"/>
    <w:rsid w:val="007A654C"/>
    <w:rsid w:val="007A65E8"/>
    <w:rsid w:val="007A69A7"/>
    <w:rsid w:val="007A69B7"/>
    <w:rsid w:val="007A69F6"/>
    <w:rsid w:val="007A6AB3"/>
    <w:rsid w:val="007A7065"/>
    <w:rsid w:val="007A71F1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CCE"/>
    <w:rsid w:val="007B6D74"/>
    <w:rsid w:val="007B6E93"/>
    <w:rsid w:val="007B74FE"/>
    <w:rsid w:val="007B7552"/>
    <w:rsid w:val="007B7758"/>
    <w:rsid w:val="007B7B97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09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2AB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5A3"/>
    <w:rsid w:val="007D4688"/>
    <w:rsid w:val="007D4792"/>
    <w:rsid w:val="007D4DE8"/>
    <w:rsid w:val="007D50D2"/>
    <w:rsid w:val="007D5149"/>
    <w:rsid w:val="007D5352"/>
    <w:rsid w:val="007D560B"/>
    <w:rsid w:val="007D57D4"/>
    <w:rsid w:val="007D58B9"/>
    <w:rsid w:val="007D5BC6"/>
    <w:rsid w:val="007D5C53"/>
    <w:rsid w:val="007D63AA"/>
    <w:rsid w:val="007D65EF"/>
    <w:rsid w:val="007D66A7"/>
    <w:rsid w:val="007D6AE9"/>
    <w:rsid w:val="007D6F9E"/>
    <w:rsid w:val="007D76C0"/>
    <w:rsid w:val="007D7B13"/>
    <w:rsid w:val="007D7E68"/>
    <w:rsid w:val="007E06FF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ACC"/>
    <w:rsid w:val="007E4DA2"/>
    <w:rsid w:val="007E4FC8"/>
    <w:rsid w:val="007E4FFC"/>
    <w:rsid w:val="007E511F"/>
    <w:rsid w:val="007E54A8"/>
    <w:rsid w:val="007E5B71"/>
    <w:rsid w:val="007E6675"/>
    <w:rsid w:val="007E6770"/>
    <w:rsid w:val="007E68AC"/>
    <w:rsid w:val="007E6990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88E"/>
    <w:rsid w:val="007F2917"/>
    <w:rsid w:val="007F2CEC"/>
    <w:rsid w:val="007F2FB7"/>
    <w:rsid w:val="007F3086"/>
    <w:rsid w:val="007F32A9"/>
    <w:rsid w:val="007F33E8"/>
    <w:rsid w:val="007F3DF2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DCB"/>
    <w:rsid w:val="007F7EDF"/>
    <w:rsid w:val="00800454"/>
    <w:rsid w:val="0080068C"/>
    <w:rsid w:val="00800C77"/>
    <w:rsid w:val="00801006"/>
    <w:rsid w:val="008011E1"/>
    <w:rsid w:val="008011E5"/>
    <w:rsid w:val="008013F4"/>
    <w:rsid w:val="008015B9"/>
    <w:rsid w:val="008016AF"/>
    <w:rsid w:val="00801798"/>
    <w:rsid w:val="0080213F"/>
    <w:rsid w:val="0080218D"/>
    <w:rsid w:val="008022D0"/>
    <w:rsid w:val="008023B7"/>
    <w:rsid w:val="008027CB"/>
    <w:rsid w:val="00802DE1"/>
    <w:rsid w:val="00802E4A"/>
    <w:rsid w:val="00803400"/>
    <w:rsid w:val="00803520"/>
    <w:rsid w:val="00804486"/>
    <w:rsid w:val="00804551"/>
    <w:rsid w:val="00804773"/>
    <w:rsid w:val="0080485A"/>
    <w:rsid w:val="00804937"/>
    <w:rsid w:val="0080515E"/>
    <w:rsid w:val="008054EE"/>
    <w:rsid w:val="00805723"/>
    <w:rsid w:val="0080587A"/>
    <w:rsid w:val="00805F9E"/>
    <w:rsid w:val="00806182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11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0D73"/>
    <w:rsid w:val="00811366"/>
    <w:rsid w:val="0081176C"/>
    <w:rsid w:val="00811840"/>
    <w:rsid w:val="0081187D"/>
    <w:rsid w:val="00812746"/>
    <w:rsid w:val="00812A9F"/>
    <w:rsid w:val="00813476"/>
    <w:rsid w:val="00813709"/>
    <w:rsid w:val="00813DDF"/>
    <w:rsid w:val="008143BA"/>
    <w:rsid w:val="008146E8"/>
    <w:rsid w:val="0081482E"/>
    <w:rsid w:val="00814A27"/>
    <w:rsid w:val="00814BCC"/>
    <w:rsid w:val="00814D94"/>
    <w:rsid w:val="00814DF6"/>
    <w:rsid w:val="00815263"/>
    <w:rsid w:val="00815819"/>
    <w:rsid w:val="00815C17"/>
    <w:rsid w:val="00816223"/>
    <w:rsid w:val="008162C2"/>
    <w:rsid w:val="00816320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5A1"/>
    <w:rsid w:val="008219B8"/>
    <w:rsid w:val="00821DE9"/>
    <w:rsid w:val="00823747"/>
    <w:rsid w:val="008238B8"/>
    <w:rsid w:val="00823958"/>
    <w:rsid w:val="00823EA7"/>
    <w:rsid w:val="0082416B"/>
    <w:rsid w:val="008244B2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01D"/>
    <w:rsid w:val="0082612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5C2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855"/>
    <w:rsid w:val="008349F7"/>
    <w:rsid w:val="00834FB6"/>
    <w:rsid w:val="00835FA7"/>
    <w:rsid w:val="0083653F"/>
    <w:rsid w:val="00836598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37FF0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A65"/>
    <w:rsid w:val="00842B34"/>
    <w:rsid w:val="00842DA1"/>
    <w:rsid w:val="008430AC"/>
    <w:rsid w:val="008435D6"/>
    <w:rsid w:val="00843642"/>
    <w:rsid w:val="00843B6D"/>
    <w:rsid w:val="00843C32"/>
    <w:rsid w:val="00843DB1"/>
    <w:rsid w:val="00843EF3"/>
    <w:rsid w:val="0084408E"/>
    <w:rsid w:val="00844555"/>
    <w:rsid w:val="008447DF"/>
    <w:rsid w:val="008449A7"/>
    <w:rsid w:val="00844C86"/>
    <w:rsid w:val="00844D4C"/>
    <w:rsid w:val="00844DED"/>
    <w:rsid w:val="00845380"/>
    <w:rsid w:val="00845606"/>
    <w:rsid w:val="0084562C"/>
    <w:rsid w:val="00845D80"/>
    <w:rsid w:val="008463A1"/>
    <w:rsid w:val="008463C0"/>
    <w:rsid w:val="00846A04"/>
    <w:rsid w:val="00846B26"/>
    <w:rsid w:val="00846B67"/>
    <w:rsid w:val="00846DAA"/>
    <w:rsid w:val="00846E78"/>
    <w:rsid w:val="0084739C"/>
    <w:rsid w:val="00847954"/>
    <w:rsid w:val="00847BBB"/>
    <w:rsid w:val="008506F8"/>
    <w:rsid w:val="008508EE"/>
    <w:rsid w:val="00850CA5"/>
    <w:rsid w:val="00850F64"/>
    <w:rsid w:val="00851271"/>
    <w:rsid w:val="00851904"/>
    <w:rsid w:val="00851967"/>
    <w:rsid w:val="00851A00"/>
    <w:rsid w:val="0085254F"/>
    <w:rsid w:val="00852E84"/>
    <w:rsid w:val="00853573"/>
    <w:rsid w:val="0085364B"/>
    <w:rsid w:val="00853690"/>
    <w:rsid w:val="0085378D"/>
    <w:rsid w:val="00853974"/>
    <w:rsid w:val="00853AF9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06D"/>
    <w:rsid w:val="00864346"/>
    <w:rsid w:val="008643BD"/>
    <w:rsid w:val="00864434"/>
    <w:rsid w:val="00864563"/>
    <w:rsid w:val="00865060"/>
    <w:rsid w:val="008651DC"/>
    <w:rsid w:val="00865655"/>
    <w:rsid w:val="008659F6"/>
    <w:rsid w:val="00865AEA"/>
    <w:rsid w:val="00866530"/>
    <w:rsid w:val="008665BC"/>
    <w:rsid w:val="00866888"/>
    <w:rsid w:val="00866A3E"/>
    <w:rsid w:val="00866B6B"/>
    <w:rsid w:val="00866F83"/>
    <w:rsid w:val="008671E0"/>
    <w:rsid w:val="00867412"/>
    <w:rsid w:val="008674EB"/>
    <w:rsid w:val="008675E7"/>
    <w:rsid w:val="00867F69"/>
    <w:rsid w:val="0087011F"/>
    <w:rsid w:val="0087032D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3EFD"/>
    <w:rsid w:val="00874093"/>
    <w:rsid w:val="00874254"/>
    <w:rsid w:val="008746C6"/>
    <w:rsid w:val="00874C88"/>
    <w:rsid w:val="00875091"/>
    <w:rsid w:val="008752CD"/>
    <w:rsid w:val="0087587F"/>
    <w:rsid w:val="00875960"/>
    <w:rsid w:val="00875993"/>
    <w:rsid w:val="00875E11"/>
    <w:rsid w:val="0087616B"/>
    <w:rsid w:val="008761EE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6EE"/>
    <w:rsid w:val="008857FC"/>
    <w:rsid w:val="008863D3"/>
    <w:rsid w:val="008867DD"/>
    <w:rsid w:val="00886A97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B2C"/>
    <w:rsid w:val="008911BB"/>
    <w:rsid w:val="00891395"/>
    <w:rsid w:val="00891477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1C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4B1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7C"/>
    <w:rsid w:val="008B4F85"/>
    <w:rsid w:val="008B50C6"/>
    <w:rsid w:val="008B555B"/>
    <w:rsid w:val="008B563C"/>
    <w:rsid w:val="008B5724"/>
    <w:rsid w:val="008B5897"/>
    <w:rsid w:val="008B5CFE"/>
    <w:rsid w:val="008B5E73"/>
    <w:rsid w:val="008B637D"/>
    <w:rsid w:val="008B67CF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753"/>
    <w:rsid w:val="008C4A7C"/>
    <w:rsid w:val="008C4C8D"/>
    <w:rsid w:val="008C4D72"/>
    <w:rsid w:val="008C51EB"/>
    <w:rsid w:val="008C52EE"/>
    <w:rsid w:val="008C569B"/>
    <w:rsid w:val="008C59FC"/>
    <w:rsid w:val="008C5BC0"/>
    <w:rsid w:val="008C5CCF"/>
    <w:rsid w:val="008C5E08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3B"/>
    <w:rsid w:val="008C7FBE"/>
    <w:rsid w:val="008D0431"/>
    <w:rsid w:val="008D0921"/>
    <w:rsid w:val="008D0A54"/>
    <w:rsid w:val="008D0E65"/>
    <w:rsid w:val="008D18C1"/>
    <w:rsid w:val="008D1917"/>
    <w:rsid w:val="008D19B4"/>
    <w:rsid w:val="008D1BD0"/>
    <w:rsid w:val="008D1F70"/>
    <w:rsid w:val="008D25D5"/>
    <w:rsid w:val="008D2A85"/>
    <w:rsid w:val="008D2B5D"/>
    <w:rsid w:val="008D2C1B"/>
    <w:rsid w:val="008D2EFC"/>
    <w:rsid w:val="008D31E9"/>
    <w:rsid w:val="008D379F"/>
    <w:rsid w:val="008D3A1C"/>
    <w:rsid w:val="008D49B9"/>
    <w:rsid w:val="008D4AD5"/>
    <w:rsid w:val="008D4EB4"/>
    <w:rsid w:val="008D5204"/>
    <w:rsid w:val="008D5B69"/>
    <w:rsid w:val="008D5F3D"/>
    <w:rsid w:val="008D6238"/>
    <w:rsid w:val="008D6B54"/>
    <w:rsid w:val="008D6E67"/>
    <w:rsid w:val="008D7963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806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A3A"/>
    <w:rsid w:val="008E5D71"/>
    <w:rsid w:val="008E5F8A"/>
    <w:rsid w:val="008E613A"/>
    <w:rsid w:val="008E625C"/>
    <w:rsid w:val="008E6429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3E17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C"/>
    <w:rsid w:val="008F6071"/>
    <w:rsid w:val="008F633B"/>
    <w:rsid w:val="008F6B5A"/>
    <w:rsid w:val="008F6DD7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3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244"/>
    <w:rsid w:val="0090737F"/>
    <w:rsid w:val="0090744F"/>
    <w:rsid w:val="009076AD"/>
    <w:rsid w:val="00907F83"/>
    <w:rsid w:val="0091016E"/>
    <w:rsid w:val="00910631"/>
    <w:rsid w:val="00910668"/>
    <w:rsid w:val="009108A5"/>
    <w:rsid w:val="00910A3A"/>
    <w:rsid w:val="00910E5C"/>
    <w:rsid w:val="00911941"/>
    <w:rsid w:val="00911B39"/>
    <w:rsid w:val="009123BA"/>
    <w:rsid w:val="0091243A"/>
    <w:rsid w:val="00912760"/>
    <w:rsid w:val="00912911"/>
    <w:rsid w:val="00912A12"/>
    <w:rsid w:val="00912F84"/>
    <w:rsid w:val="00912FA0"/>
    <w:rsid w:val="0091315A"/>
    <w:rsid w:val="00913201"/>
    <w:rsid w:val="009133E1"/>
    <w:rsid w:val="009137BC"/>
    <w:rsid w:val="00913BC7"/>
    <w:rsid w:val="00913C33"/>
    <w:rsid w:val="00914222"/>
    <w:rsid w:val="00914363"/>
    <w:rsid w:val="00914BBA"/>
    <w:rsid w:val="009151A7"/>
    <w:rsid w:val="00915239"/>
    <w:rsid w:val="00915245"/>
    <w:rsid w:val="00915292"/>
    <w:rsid w:val="009157F4"/>
    <w:rsid w:val="009158A8"/>
    <w:rsid w:val="00915D1E"/>
    <w:rsid w:val="00915FBE"/>
    <w:rsid w:val="00916113"/>
    <w:rsid w:val="00916516"/>
    <w:rsid w:val="0091715B"/>
    <w:rsid w:val="0091727F"/>
    <w:rsid w:val="00917581"/>
    <w:rsid w:val="009176EE"/>
    <w:rsid w:val="00917A41"/>
    <w:rsid w:val="00917AF4"/>
    <w:rsid w:val="00920395"/>
    <w:rsid w:val="009207C2"/>
    <w:rsid w:val="009212DE"/>
    <w:rsid w:val="00921330"/>
    <w:rsid w:val="00921489"/>
    <w:rsid w:val="0092152E"/>
    <w:rsid w:val="0092245F"/>
    <w:rsid w:val="009225C8"/>
    <w:rsid w:val="009226CB"/>
    <w:rsid w:val="00922749"/>
    <w:rsid w:val="00922968"/>
    <w:rsid w:val="00922A33"/>
    <w:rsid w:val="00922C44"/>
    <w:rsid w:val="00922C75"/>
    <w:rsid w:val="00923669"/>
    <w:rsid w:val="009237B3"/>
    <w:rsid w:val="00923970"/>
    <w:rsid w:val="009239F1"/>
    <w:rsid w:val="00923BAA"/>
    <w:rsid w:val="00923FE2"/>
    <w:rsid w:val="00924167"/>
    <w:rsid w:val="00924424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26A2D"/>
    <w:rsid w:val="00926C3F"/>
    <w:rsid w:val="00930029"/>
    <w:rsid w:val="00930098"/>
    <w:rsid w:val="009301E5"/>
    <w:rsid w:val="009303DC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3AD5"/>
    <w:rsid w:val="00933B03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02A"/>
    <w:rsid w:val="00940241"/>
    <w:rsid w:val="009404F2"/>
    <w:rsid w:val="00940712"/>
    <w:rsid w:val="00940DC0"/>
    <w:rsid w:val="00941143"/>
    <w:rsid w:val="009412BC"/>
    <w:rsid w:val="009417F5"/>
    <w:rsid w:val="00941B2B"/>
    <w:rsid w:val="00941C67"/>
    <w:rsid w:val="00941EFA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63A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1AA"/>
    <w:rsid w:val="0095731A"/>
    <w:rsid w:val="009576FC"/>
    <w:rsid w:val="00957B72"/>
    <w:rsid w:val="00957C17"/>
    <w:rsid w:val="00957CC4"/>
    <w:rsid w:val="00957D2E"/>
    <w:rsid w:val="009602D2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301"/>
    <w:rsid w:val="009709E5"/>
    <w:rsid w:val="00971076"/>
    <w:rsid w:val="009714E3"/>
    <w:rsid w:val="00971B3F"/>
    <w:rsid w:val="00971DE1"/>
    <w:rsid w:val="0097227C"/>
    <w:rsid w:val="00972462"/>
    <w:rsid w:val="009724E3"/>
    <w:rsid w:val="0097263C"/>
    <w:rsid w:val="009726D6"/>
    <w:rsid w:val="00972F20"/>
    <w:rsid w:val="00973160"/>
    <w:rsid w:val="00973265"/>
    <w:rsid w:val="0097343A"/>
    <w:rsid w:val="009736C8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4BF"/>
    <w:rsid w:val="00977AF7"/>
    <w:rsid w:val="00980448"/>
    <w:rsid w:val="00981334"/>
    <w:rsid w:val="0098135C"/>
    <w:rsid w:val="00981527"/>
    <w:rsid w:val="009815C6"/>
    <w:rsid w:val="0098160A"/>
    <w:rsid w:val="009816AA"/>
    <w:rsid w:val="00981A31"/>
    <w:rsid w:val="00982B14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57"/>
    <w:rsid w:val="009913B2"/>
    <w:rsid w:val="0099169E"/>
    <w:rsid w:val="009916A5"/>
    <w:rsid w:val="009919FE"/>
    <w:rsid w:val="00991EA9"/>
    <w:rsid w:val="00991F5C"/>
    <w:rsid w:val="009927D6"/>
    <w:rsid w:val="00992D54"/>
    <w:rsid w:val="00993470"/>
    <w:rsid w:val="0099350A"/>
    <w:rsid w:val="00993513"/>
    <w:rsid w:val="00993911"/>
    <w:rsid w:val="00993C92"/>
    <w:rsid w:val="0099452B"/>
    <w:rsid w:val="009952B0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6C5E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22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33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5C0A"/>
    <w:rsid w:val="009B5E6F"/>
    <w:rsid w:val="009B5E7E"/>
    <w:rsid w:val="009B600B"/>
    <w:rsid w:val="009B63E1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25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40A"/>
    <w:rsid w:val="009C65C5"/>
    <w:rsid w:val="009C6B8C"/>
    <w:rsid w:val="009C6BD5"/>
    <w:rsid w:val="009C6C4C"/>
    <w:rsid w:val="009C6CEC"/>
    <w:rsid w:val="009C6E3D"/>
    <w:rsid w:val="009C73DF"/>
    <w:rsid w:val="009C74D3"/>
    <w:rsid w:val="009C7576"/>
    <w:rsid w:val="009C75A4"/>
    <w:rsid w:val="009C793E"/>
    <w:rsid w:val="009C79ED"/>
    <w:rsid w:val="009C79FF"/>
    <w:rsid w:val="009C7A8B"/>
    <w:rsid w:val="009C7C88"/>
    <w:rsid w:val="009C7D42"/>
    <w:rsid w:val="009C7F9C"/>
    <w:rsid w:val="009D01E1"/>
    <w:rsid w:val="009D036C"/>
    <w:rsid w:val="009D078D"/>
    <w:rsid w:val="009D0A83"/>
    <w:rsid w:val="009D1111"/>
    <w:rsid w:val="009D1147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52F"/>
    <w:rsid w:val="009D5A82"/>
    <w:rsid w:val="009D5DF7"/>
    <w:rsid w:val="009D60B5"/>
    <w:rsid w:val="009D611C"/>
    <w:rsid w:val="009D622A"/>
    <w:rsid w:val="009D6545"/>
    <w:rsid w:val="009D6699"/>
    <w:rsid w:val="009D6A53"/>
    <w:rsid w:val="009D6BBC"/>
    <w:rsid w:val="009D6BCA"/>
    <w:rsid w:val="009D6CE9"/>
    <w:rsid w:val="009D6D9C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697"/>
    <w:rsid w:val="009E1AB9"/>
    <w:rsid w:val="009E1D53"/>
    <w:rsid w:val="009E2694"/>
    <w:rsid w:val="009E26F4"/>
    <w:rsid w:val="009E28E6"/>
    <w:rsid w:val="009E2C90"/>
    <w:rsid w:val="009E3969"/>
    <w:rsid w:val="009E3C41"/>
    <w:rsid w:val="009E3CE0"/>
    <w:rsid w:val="009E40FC"/>
    <w:rsid w:val="009E444F"/>
    <w:rsid w:val="009E47EA"/>
    <w:rsid w:val="009E4C0B"/>
    <w:rsid w:val="009E4CE3"/>
    <w:rsid w:val="009E4D29"/>
    <w:rsid w:val="009E4DAA"/>
    <w:rsid w:val="009E504A"/>
    <w:rsid w:val="009E52C9"/>
    <w:rsid w:val="009E5373"/>
    <w:rsid w:val="009E588B"/>
    <w:rsid w:val="009E5DA4"/>
    <w:rsid w:val="009E5E5C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9DD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06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1CF7"/>
    <w:rsid w:val="00A023F3"/>
    <w:rsid w:val="00A024A1"/>
    <w:rsid w:val="00A02AD5"/>
    <w:rsid w:val="00A02D67"/>
    <w:rsid w:val="00A02E20"/>
    <w:rsid w:val="00A036F9"/>
    <w:rsid w:val="00A037C0"/>
    <w:rsid w:val="00A03C50"/>
    <w:rsid w:val="00A04422"/>
    <w:rsid w:val="00A044D6"/>
    <w:rsid w:val="00A04BE1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4ED"/>
    <w:rsid w:val="00A107FF"/>
    <w:rsid w:val="00A10B3B"/>
    <w:rsid w:val="00A1153E"/>
    <w:rsid w:val="00A118EE"/>
    <w:rsid w:val="00A11919"/>
    <w:rsid w:val="00A122F1"/>
    <w:rsid w:val="00A12881"/>
    <w:rsid w:val="00A12A9F"/>
    <w:rsid w:val="00A12BA0"/>
    <w:rsid w:val="00A12BCF"/>
    <w:rsid w:val="00A13059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90F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4DC8"/>
    <w:rsid w:val="00A25125"/>
    <w:rsid w:val="00A25188"/>
    <w:rsid w:val="00A25511"/>
    <w:rsid w:val="00A256BE"/>
    <w:rsid w:val="00A25834"/>
    <w:rsid w:val="00A25DE8"/>
    <w:rsid w:val="00A26163"/>
    <w:rsid w:val="00A26ADB"/>
    <w:rsid w:val="00A26D3B"/>
    <w:rsid w:val="00A270B5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499"/>
    <w:rsid w:val="00A37520"/>
    <w:rsid w:val="00A3774C"/>
    <w:rsid w:val="00A40047"/>
    <w:rsid w:val="00A40288"/>
    <w:rsid w:val="00A40470"/>
    <w:rsid w:val="00A4089F"/>
    <w:rsid w:val="00A40992"/>
    <w:rsid w:val="00A40CEF"/>
    <w:rsid w:val="00A413A2"/>
    <w:rsid w:val="00A4184B"/>
    <w:rsid w:val="00A425A7"/>
    <w:rsid w:val="00A429C3"/>
    <w:rsid w:val="00A42A23"/>
    <w:rsid w:val="00A42B25"/>
    <w:rsid w:val="00A42E17"/>
    <w:rsid w:val="00A42F1A"/>
    <w:rsid w:val="00A43220"/>
    <w:rsid w:val="00A43236"/>
    <w:rsid w:val="00A4375A"/>
    <w:rsid w:val="00A437D4"/>
    <w:rsid w:val="00A441E7"/>
    <w:rsid w:val="00A44928"/>
    <w:rsid w:val="00A44C39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740"/>
    <w:rsid w:val="00A50887"/>
    <w:rsid w:val="00A50888"/>
    <w:rsid w:val="00A50B2E"/>
    <w:rsid w:val="00A50B36"/>
    <w:rsid w:val="00A51CCF"/>
    <w:rsid w:val="00A51CE4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166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569"/>
    <w:rsid w:val="00A5763F"/>
    <w:rsid w:val="00A5789E"/>
    <w:rsid w:val="00A578A4"/>
    <w:rsid w:val="00A57D55"/>
    <w:rsid w:val="00A60175"/>
    <w:rsid w:val="00A6035F"/>
    <w:rsid w:val="00A604E3"/>
    <w:rsid w:val="00A60666"/>
    <w:rsid w:val="00A608FC"/>
    <w:rsid w:val="00A60958"/>
    <w:rsid w:val="00A60AB4"/>
    <w:rsid w:val="00A61726"/>
    <w:rsid w:val="00A618FF"/>
    <w:rsid w:val="00A61FEE"/>
    <w:rsid w:val="00A624FD"/>
    <w:rsid w:val="00A6372E"/>
    <w:rsid w:val="00A63984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5D6"/>
    <w:rsid w:val="00A70663"/>
    <w:rsid w:val="00A709D8"/>
    <w:rsid w:val="00A70A16"/>
    <w:rsid w:val="00A70A32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86B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5CC5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66C"/>
    <w:rsid w:val="00A9099B"/>
    <w:rsid w:val="00A90A1D"/>
    <w:rsid w:val="00A90AA8"/>
    <w:rsid w:val="00A90FF1"/>
    <w:rsid w:val="00A91789"/>
    <w:rsid w:val="00A91998"/>
    <w:rsid w:val="00A91C6E"/>
    <w:rsid w:val="00A91E82"/>
    <w:rsid w:val="00A9283B"/>
    <w:rsid w:val="00A92B47"/>
    <w:rsid w:val="00A933FE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4F1"/>
    <w:rsid w:val="00A95778"/>
    <w:rsid w:val="00A959F4"/>
    <w:rsid w:val="00A966D2"/>
    <w:rsid w:val="00A96AC4"/>
    <w:rsid w:val="00A96C88"/>
    <w:rsid w:val="00A96CED"/>
    <w:rsid w:val="00A96E27"/>
    <w:rsid w:val="00A97480"/>
    <w:rsid w:val="00A97567"/>
    <w:rsid w:val="00A9781E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92A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4F28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1DD"/>
    <w:rsid w:val="00AB0489"/>
    <w:rsid w:val="00AB06F0"/>
    <w:rsid w:val="00AB0AD0"/>
    <w:rsid w:val="00AB0BD9"/>
    <w:rsid w:val="00AB103A"/>
    <w:rsid w:val="00AB10A6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1D1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41D"/>
    <w:rsid w:val="00AC2935"/>
    <w:rsid w:val="00AC2AA6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BF4"/>
    <w:rsid w:val="00AC7C88"/>
    <w:rsid w:val="00AC7DD9"/>
    <w:rsid w:val="00AC7E4A"/>
    <w:rsid w:val="00AC7E8C"/>
    <w:rsid w:val="00AC7F23"/>
    <w:rsid w:val="00AD02A0"/>
    <w:rsid w:val="00AD0746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6520"/>
    <w:rsid w:val="00AD7264"/>
    <w:rsid w:val="00AD74E2"/>
    <w:rsid w:val="00AD7563"/>
    <w:rsid w:val="00AD795F"/>
    <w:rsid w:val="00AD7B7D"/>
    <w:rsid w:val="00AE0099"/>
    <w:rsid w:val="00AE030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7BC"/>
    <w:rsid w:val="00AE4963"/>
    <w:rsid w:val="00AE49AA"/>
    <w:rsid w:val="00AE4B1C"/>
    <w:rsid w:val="00AE4CEE"/>
    <w:rsid w:val="00AE5068"/>
    <w:rsid w:val="00AE5308"/>
    <w:rsid w:val="00AE541C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F0126"/>
    <w:rsid w:val="00AF019F"/>
    <w:rsid w:val="00AF03B7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3FF"/>
    <w:rsid w:val="00AF2460"/>
    <w:rsid w:val="00AF2C24"/>
    <w:rsid w:val="00AF3171"/>
    <w:rsid w:val="00AF329A"/>
    <w:rsid w:val="00AF333F"/>
    <w:rsid w:val="00AF34C9"/>
    <w:rsid w:val="00AF3607"/>
    <w:rsid w:val="00AF3970"/>
    <w:rsid w:val="00AF3995"/>
    <w:rsid w:val="00AF3A80"/>
    <w:rsid w:val="00AF460D"/>
    <w:rsid w:val="00AF4A26"/>
    <w:rsid w:val="00AF4D11"/>
    <w:rsid w:val="00AF4D45"/>
    <w:rsid w:val="00AF4E4A"/>
    <w:rsid w:val="00AF55A7"/>
    <w:rsid w:val="00AF577E"/>
    <w:rsid w:val="00AF5866"/>
    <w:rsid w:val="00AF589D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8BB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00"/>
    <w:rsid w:val="00B01DE7"/>
    <w:rsid w:val="00B02302"/>
    <w:rsid w:val="00B02EEF"/>
    <w:rsid w:val="00B02F0E"/>
    <w:rsid w:val="00B02F46"/>
    <w:rsid w:val="00B031AF"/>
    <w:rsid w:val="00B0372A"/>
    <w:rsid w:val="00B038D8"/>
    <w:rsid w:val="00B03FF4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EC"/>
    <w:rsid w:val="00B10A4C"/>
    <w:rsid w:val="00B11359"/>
    <w:rsid w:val="00B113F0"/>
    <w:rsid w:val="00B114B7"/>
    <w:rsid w:val="00B122CF"/>
    <w:rsid w:val="00B1243E"/>
    <w:rsid w:val="00B12982"/>
    <w:rsid w:val="00B12C06"/>
    <w:rsid w:val="00B12D8D"/>
    <w:rsid w:val="00B13266"/>
    <w:rsid w:val="00B13398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8E6"/>
    <w:rsid w:val="00B179F9"/>
    <w:rsid w:val="00B17CF4"/>
    <w:rsid w:val="00B200C3"/>
    <w:rsid w:val="00B200C7"/>
    <w:rsid w:val="00B20CB9"/>
    <w:rsid w:val="00B21023"/>
    <w:rsid w:val="00B21920"/>
    <w:rsid w:val="00B21AC2"/>
    <w:rsid w:val="00B21E29"/>
    <w:rsid w:val="00B21FED"/>
    <w:rsid w:val="00B223C2"/>
    <w:rsid w:val="00B22F1A"/>
    <w:rsid w:val="00B232C5"/>
    <w:rsid w:val="00B23967"/>
    <w:rsid w:val="00B24461"/>
    <w:rsid w:val="00B2448A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00"/>
    <w:rsid w:val="00B27E2C"/>
    <w:rsid w:val="00B302E8"/>
    <w:rsid w:val="00B308F9"/>
    <w:rsid w:val="00B30D00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7B"/>
    <w:rsid w:val="00B355C5"/>
    <w:rsid w:val="00B35688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37DC4"/>
    <w:rsid w:val="00B401E0"/>
    <w:rsid w:val="00B40256"/>
    <w:rsid w:val="00B41139"/>
    <w:rsid w:val="00B41383"/>
    <w:rsid w:val="00B413BD"/>
    <w:rsid w:val="00B415B7"/>
    <w:rsid w:val="00B41DA2"/>
    <w:rsid w:val="00B423BD"/>
    <w:rsid w:val="00B42536"/>
    <w:rsid w:val="00B4292F"/>
    <w:rsid w:val="00B42E40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6C1"/>
    <w:rsid w:val="00B47C8D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311"/>
    <w:rsid w:val="00B544EB"/>
    <w:rsid w:val="00B54688"/>
    <w:rsid w:val="00B552DC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24F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50"/>
    <w:rsid w:val="00B656D7"/>
    <w:rsid w:val="00B65AE1"/>
    <w:rsid w:val="00B65AE4"/>
    <w:rsid w:val="00B65CC7"/>
    <w:rsid w:val="00B665FF"/>
    <w:rsid w:val="00B66783"/>
    <w:rsid w:val="00B66A90"/>
    <w:rsid w:val="00B67A8F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78"/>
    <w:rsid w:val="00B74CC1"/>
    <w:rsid w:val="00B74D6B"/>
    <w:rsid w:val="00B74D8F"/>
    <w:rsid w:val="00B75069"/>
    <w:rsid w:val="00B750E1"/>
    <w:rsid w:val="00B75345"/>
    <w:rsid w:val="00B75519"/>
    <w:rsid w:val="00B75A9C"/>
    <w:rsid w:val="00B75BB2"/>
    <w:rsid w:val="00B76913"/>
    <w:rsid w:val="00B76920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055"/>
    <w:rsid w:val="00B812E5"/>
    <w:rsid w:val="00B81BFA"/>
    <w:rsid w:val="00B82801"/>
    <w:rsid w:val="00B82DD0"/>
    <w:rsid w:val="00B83105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113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B3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827"/>
    <w:rsid w:val="00B92C5D"/>
    <w:rsid w:val="00B93053"/>
    <w:rsid w:val="00B9306F"/>
    <w:rsid w:val="00B931C5"/>
    <w:rsid w:val="00B937C1"/>
    <w:rsid w:val="00B93AAB"/>
    <w:rsid w:val="00B93B25"/>
    <w:rsid w:val="00B93C3E"/>
    <w:rsid w:val="00B9403E"/>
    <w:rsid w:val="00B94107"/>
    <w:rsid w:val="00B949B7"/>
    <w:rsid w:val="00B94EE9"/>
    <w:rsid w:val="00B95144"/>
    <w:rsid w:val="00B953A6"/>
    <w:rsid w:val="00B956C7"/>
    <w:rsid w:val="00B957CD"/>
    <w:rsid w:val="00B9597F"/>
    <w:rsid w:val="00B95AB9"/>
    <w:rsid w:val="00B95C71"/>
    <w:rsid w:val="00B96374"/>
    <w:rsid w:val="00B96E3C"/>
    <w:rsid w:val="00B970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104A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5CE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56E"/>
    <w:rsid w:val="00BA563A"/>
    <w:rsid w:val="00BA5781"/>
    <w:rsid w:val="00BA57E7"/>
    <w:rsid w:val="00BA594C"/>
    <w:rsid w:val="00BA65F1"/>
    <w:rsid w:val="00BA672B"/>
    <w:rsid w:val="00BA6866"/>
    <w:rsid w:val="00BA69F2"/>
    <w:rsid w:val="00BA6C46"/>
    <w:rsid w:val="00BA6F72"/>
    <w:rsid w:val="00BA71F9"/>
    <w:rsid w:val="00BA7590"/>
    <w:rsid w:val="00BA7FFB"/>
    <w:rsid w:val="00BB0468"/>
    <w:rsid w:val="00BB068B"/>
    <w:rsid w:val="00BB08A6"/>
    <w:rsid w:val="00BB095B"/>
    <w:rsid w:val="00BB0BC9"/>
    <w:rsid w:val="00BB12AF"/>
    <w:rsid w:val="00BB1611"/>
    <w:rsid w:val="00BB18CD"/>
    <w:rsid w:val="00BB1933"/>
    <w:rsid w:val="00BB19B9"/>
    <w:rsid w:val="00BB1EB7"/>
    <w:rsid w:val="00BB20E1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35C"/>
    <w:rsid w:val="00BB7549"/>
    <w:rsid w:val="00BB761E"/>
    <w:rsid w:val="00BB798E"/>
    <w:rsid w:val="00BB7A6F"/>
    <w:rsid w:val="00BB7D06"/>
    <w:rsid w:val="00BC01EE"/>
    <w:rsid w:val="00BC041D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4FE3"/>
    <w:rsid w:val="00BC5425"/>
    <w:rsid w:val="00BC55D8"/>
    <w:rsid w:val="00BC5CE4"/>
    <w:rsid w:val="00BC614F"/>
    <w:rsid w:val="00BC6452"/>
    <w:rsid w:val="00BC678B"/>
    <w:rsid w:val="00BC68CB"/>
    <w:rsid w:val="00BC6A18"/>
    <w:rsid w:val="00BC6A9A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1D15"/>
    <w:rsid w:val="00BD289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358"/>
    <w:rsid w:val="00BD778E"/>
    <w:rsid w:val="00BD7C49"/>
    <w:rsid w:val="00BE020E"/>
    <w:rsid w:val="00BE087D"/>
    <w:rsid w:val="00BE09F8"/>
    <w:rsid w:val="00BE0B33"/>
    <w:rsid w:val="00BE0B8B"/>
    <w:rsid w:val="00BE0BAE"/>
    <w:rsid w:val="00BE0D34"/>
    <w:rsid w:val="00BE0F78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25"/>
    <w:rsid w:val="00BE23E9"/>
    <w:rsid w:val="00BE281F"/>
    <w:rsid w:val="00BE29B4"/>
    <w:rsid w:val="00BE330B"/>
    <w:rsid w:val="00BE3401"/>
    <w:rsid w:val="00BE3D62"/>
    <w:rsid w:val="00BE45AE"/>
    <w:rsid w:val="00BE50BA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B74"/>
    <w:rsid w:val="00BE7C76"/>
    <w:rsid w:val="00BE7D15"/>
    <w:rsid w:val="00BF0CC5"/>
    <w:rsid w:val="00BF0E63"/>
    <w:rsid w:val="00BF0FD4"/>
    <w:rsid w:val="00BF1023"/>
    <w:rsid w:val="00BF107A"/>
    <w:rsid w:val="00BF14FD"/>
    <w:rsid w:val="00BF1527"/>
    <w:rsid w:val="00BF1970"/>
    <w:rsid w:val="00BF1A23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512"/>
    <w:rsid w:val="00BF362D"/>
    <w:rsid w:val="00BF39CF"/>
    <w:rsid w:val="00BF42B0"/>
    <w:rsid w:val="00BF4511"/>
    <w:rsid w:val="00BF4793"/>
    <w:rsid w:val="00BF48E0"/>
    <w:rsid w:val="00BF4B69"/>
    <w:rsid w:val="00BF4BA0"/>
    <w:rsid w:val="00BF4BBF"/>
    <w:rsid w:val="00BF4F19"/>
    <w:rsid w:val="00BF5332"/>
    <w:rsid w:val="00BF53DF"/>
    <w:rsid w:val="00BF54A9"/>
    <w:rsid w:val="00BF55FF"/>
    <w:rsid w:val="00BF5705"/>
    <w:rsid w:val="00BF57D5"/>
    <w:rsid w:val="00BF5962"/>
    <w:rsid w:val="00BF5AC1"/>
    <w:rsid w:val="00BF6175"/>
    <w:rsid w:val="00BF68BF"/>
    <w:rsid w:val="00BF73C6"/>
    <w:rsid w:val="00BF76F9"/>
    <w:rsid w:val="00BF77A0"/>
    <w:rsid w:val="00BF7D3A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0B9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9D0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199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090B"/>
    <w:rsid w:val="00C11433"/>
    <w:rsid w:val="00C116DB"/>
    <w:rsid w:val="00C11AF5"/>
    <w:rsid w:val="00C11B9A"/>
    <w:rsid w:val="00C11BE9"/>
    <w:rsid w:val="00C12070"/>
    <w:rsid w:val="00C1234A"/>
    <w:rsid w:val="00C125E2"/>
    <w:rsid w:val="00C12C10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5EAF"/>
    <w:rsid w:val="00C160DE"/>
    <w:rsid w:val="00C1676B"/>
    <w:rsid w:val="00C16882"/>
    <w:rsid w:val="00C16BAB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1AC"/>
    <w:rsid w:val="00C25281"/>
    <w:rsid w:val="00C257AC"/>
    <w:rsid w:val="00C259D6"/>
    <w:rsid w:val="00C25E74"/>
    <w:rsid w:val="00C260CA"/>
    <w:rsid w:val="00C261AB"/>
    <w:rsid w:val="00C26ABA"/>
    <w:rsid w:val="00C26AE3"/>
    <w:rsid w:val="00C27153"/>
    <w:rsid w:val="00C27525"/>
    <w:rsid w:val="00C277E9"/>
    <w:rsid w:val="00C27EC2"/>
    <w:rsid w:val="00C303A3"/>
    <w:rsid w:val="00C3059C"/>
    <w:rsid w:val="00C309FA"/>
    <w:rsid w:val="00C30B84"/>
    <w:rsid w:val="00C31043"/>
    <w:rsid w:val="00C3105D"/>
    <w:rsid w:val="00C311CC"/>
    <w:rsid w:val="00C311F2"/>
    <w:rsid w:val="00C31332"/>
    <w:rsid w:val="00C318F1"/>
    <w:rsid w:val="00C3228E"/>
    <w:rsid w:val="00C323B6"/>
    <w:rsid w:val="00C325A6"/>
    <w:rsid w:val="00C32978"/>
    <w:rsid w:val="00C32B71"/>
    <w:rsid w:val="00C32FB1"/>
    <w:rsid w:val="00C33111"/>
    <w:rsid w:val="00C337DB"/>
    <w:rsid w:val="00C33941"/>
    <w:rsid w:val="00C33C0E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565A"/>
    <w:rsid w:val="00C36260"/>
    <w:rsid w:val="00C36488"/>
    <w:rsid w:val="00C36F56"/>
    <w:rsid w:val="00C36FA0"/>
    <w:rsid w:val="00C372B6"/>
    <w:rsid w:val="00C374D4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06E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325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6AE"/>
    <w:rsid w:val="00C458FA"/>
    <w:rsid w:val="00C45A06"/>
    <w:rsid w:val="00C461DF"/>
    <w:rsid w:val="00C4654C"/>
    <w:rsid w:val="00C46A06"/>
    <w:rsid w:val="00C46B7C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73C"/>
    <w:rsid w:val="00C548D3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27"/>
    <w:rsid w:val="00C57DA5"/>
    <w:rsid w:val="00C57F4D"/>
    <w:rsid w:val="00C60617"/>
    <w:rsid w:val="00C60C01"/>
    <w:rsid w:val="00C60C0D"/>
    <w:rsid w:val="00C614D3"/>
    <w:rsid w:val="00C6153A"/>
    <w:rsid w:val="00C616FE"/>
    <w:rsid w:val="00C617C7"/>
    <w:rsid w:val="00C62148"/>
    <w:rsid w:val="00C62389"/>
    <w:rsid w:val="00C626B8"/>
    <w:rsid w:val="00C62808"/>
    <w:rsid w:val="00C6283C"/>
    <w:rsid w:val="00C62ADA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7B5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74B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7FC"/>
    <w:rsid w:val="00C738FC"/>
    <w:rsid w:val="00C73CF1"/>
    <w:rsid w:val="00C73E5D"/>
    <w:rsid w:val="00C74791"/>
    <w:rsid w:val="00C74920"/>
    <w:rsid w:val="00C7497C"/>
    <w:rsid w:val="00C74D8F"/>
    <w:rsid w:val="00C75081"/>
    <w:rsid w:val="00C751E6"/>
    <w:rsid w:val="00C75320"/>
    <w:rsid w:val="00C7540C"/>
    <w:rsid w:val="00C75C26"/>
    <w:rsid w:val="00C75E5C"/>
    <w:rsid w:val="00C75E75"/>
    <w:rsid w:val="00C76224"/>
    <w:rsid w:val="00C76781"/>
    <w:rsid w:val="00C768B5"/>
    <w:rsid w:val="00C76E28"/>
    <w:rsid w:val="00C76F8F"/>
    <w:rsid w:val="00C778C6"/>
    <w:rsid w:val="00C77953"/>
    <w:rsid w:val="00C77AC3"/>
    <w:rsid w:val="00C77CB5"/>
    <w:rsid w:val="00C802C9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3BC2"/>
    <w:rsid w:val="00C84198"/>
    <w:rsid w:val="00C84580"/>
    <w:rsid w:val="00C846C4"/>
    <w:rsid w:val="00C84CC1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5D7"/>
    <w:rsid w:val="00C907D7"/>
    <w:rsid w:val="00C90812"/>
    <w:rsid w:val="00C90938"/>
    <w:rsid w:val="00C90D56"/>
    <w:rsid w:val="00C90EA7"/>
    <w:rsid w:val="00C90EE1"/>
    <w:rsid w:val="00C920DB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F6F"/>
    <w:rsid w:val="00C97F7A"/>
    <w:rsid w:val="00CA09D1"/>
    <w:rsid w:val="00CA0A48"/>
    <w:rsid w:val="00CA0ECB"/>
    <w:rsid w:val="00CA1390"/>
    <w:rsid w:val="00CA1438"/>
    <w:rsid w:val="00CA1702"/>
    <w:rsid w:val="00CA1A3E"/>
    <w:rsid w:val="00CA1C9A"/>
    <w:rsid w:val="00CA1F11"/>
    <w:rsid w:val="00CA1FD6"/>
    <w:rsid w:val="00CA243F"/>
    <w:rsid w:val="00CA246A"/>
    <w:rsid w:val="00CA2479"/>
    <w:rsid w:val="00CA253A"/>
    <w:rsid w:val="00CA2874"/>
    <w:rsid w:val="00CA2954"/>
    <w:rsid w:val="00CA2A07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60D"/>
    <w:rsid w:val="00CA6B57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DD1"/>
    <w:rsid w:val="00CB1E27"/>
    <w:rsid w:val="00CB22B4"/>
    <w:rsid w:val="00CB22DE"/>
    <w:rsid w:val="00CB2331"/>
    <w:rsid w:val="00CB29FE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973"/>
    <w:rsid w:val="00CB5AA3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95D"/>
    <w:rsid w:val="00CC1E64"/>
    <w:rsid w:val="00CC1EAE"/>
    <w:rsid w:val="00CC209E"/>
    <w:rsid w:val="00CC23CD"/>
    <w:rsid w:val="00CC3394"/>
    <w:rsid w:val="00CC3700"/>
    <w:rsid w:val="00CC3CC4"/>
    <w:rsid w:val="00CC3D23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94D"/>
    <w:rsid w:val="00CC5B0F"/>
    <w:rsid w:val="00CC5CCA"/>
    <w:rsid w:val="00CC6124"/>
    <w:rsid w:val="00CC64AE"/>
    <w:rsid w:val="00CC6C29"/>
    <w:rsid w:val="00CC6C4C"/>
    <w:rsid w:val="00CC6CD7"/>
    <w:rsid w:val="00CC7752"/>
    <w:rsid w:val="00CC7876"/>
    <w:rsid w:val="00CC78D1"/>
    <w:rsid w:val="00CD050E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72"/>
    <w:rsid w:val="00CD51C3"/>
    <w:rsid w:val="00CD5383"/>
    <w:rsid w:val="00CD5AA2"/>
    <w:rsid w:val="00CD5BD8"/>
    <w:rsid w:val="00CD624A"/>
    <w:rsid w:val="00CD628F"/>
    <w:rsid w:val="00CD6582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E9F"/>
    <w:rsid w:val="00CE1FDA"/>
    <w:rsid w:val="00CE2952"/>
    <w:rsid w:val="00CE2B32"/>
    <w:rsid w:val="00CE2EA2"/>
    <w:rsid w:val="00CE2EA6"/>
    <w:rsid w:val="00CE3065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A28"/>
    <w:rsid w:val="00CE5B6B"/>
    <w:rsid w:val="00CE5E48"/>
    <w:rsid w:val="00CE5EB3"/>
    <w:rsid w:val="00CE6063"/>
    <w:rsid w:val="00CE62CE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D23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3E2"/>
    <w:rsid w:val="00CF6446"/>
    <w:rsid w:val="00CF6552"/>
    <w:rsid w:val="00CF656C"/>
    <w:rsid w:val="00CF6C09"/>
    <w:rsid w:val="00CF6E61"/>
    <w:rsid w:val="00CF7000"/>
    <w:rsid w:val="00D0020C"/>
    <w:rsid w:val="00D004BD"/>
    <w:rsid w:val="00D00627"/>
    <w:rsid w:val="00D0084C"/>
    <w:rsid w:val="00D00C1D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4E1D"/>
    <w:rsid w:val="00D0506B"/>
    <w:rsid w:val="00D051CD"/>
    <w:rsid w:val="00D0549D"/>
    <w:rsid w:val="00D05871"/>
    <w:rsid w:val="00D059E7"/>
    <w:rsid w:val="00D05A31"/>
    <w:rsid w:val="00D05F72"/>
    <w:rsid w:val="00D068FD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B39"/>
    <w:rsid w:val="00D13FEC"/>
    <w:rsid w:val="00D147A0"/>
    <w:rsid w:val="00D14EA9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29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6EF"/>
    <w:rsid w:val="00D24858"/>
    <w:rsid w:val="00D24A41"/>
    <w:rsid w:val="00D24B40"/>
    <w:rsid w:val="00D24CA3"/>
    <w:rsid w:val="00D24D56"/>
    <w:rsid w:val="00D24E50"/>
    <w:rsid w:val="00D25556"/>
    <w:rsid w:val="00D256B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1C86"/>
    <w:rsid w:val="00D321A8"/>
    <w:rsid w:val="00D321FB"/>
    <w:rsid w:val="00D3227B"/>
    <w:rsid w:val="00D323AD"/>
    <w:rsid w:val="00D325E5"/>
    <w:rsid w:val="00D327F0"/>
    <w:rsid w:val="00D32E19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40E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900"/>
    <w:rsid w:val="00D419E0"/>
    <w:rsid w:val="00D41A34"/>
    <w:rsid w:val="00D41BCB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400"/>
    <w:rsid w:val="00D44532"/>
    <w:rsid w:val="00D44A54"/>
    <w:rsid w:val="00D44AEF"/>
    <w:rsid w:val="00D44B07"/>
    <w:rsid w:val="00D44E2A"/>
    <w:rsid w:val="00D44E6D"/>
    <w:rsid w:val="00D450E8"/>
    <w:rsid w:val="00D451E3"/>
    <w:rsid w:val="00D45470"/>
    <w:rsid w:val="00D45B10"/>
    <w:rsid w:val="00D45CB0"/>
    <w:rsid w:val="00D45ED8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3D0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4F97"/>
    <w:rsid w:val="00D65063"/>
    <w:rsid w:val="00D653EA"/>
    <w:rsid w:val="00D65852"/>
    <w:rsid w:val="00D65A62"/>
    <w:rsid w:val="00D65A83"/>
    <w:rsid w:val="00D65BDB"/>
    <w:rsid w:val="00D65C36"/>
    <w:rsid w:val="00D65D1D"/>
    <w:rsid w:val="00D66053"/>
    <w:rsid w:val="00D6615D"/>
    <w:rsid w:val="00D66380"/>
    <w:rsid w:val="00D66546"/>
    <w:rsid w:val="00D66D1F"/>
    <w:rsid w:val="00D67C36"/>
    <w:rsid w:val="00D700E1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6A5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CB0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C79"/>
    <w:rsid w:val="00D77DB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5B0"/>
    <w:rsid w:val="00D81654"/>
    <w:rsid w:val="00D81ADE"/>
    <w:rsid w:val="00D82717"/>
    <w:rsid w:val="00D82840"/>
    <w:rsid w:val="00D832FB"/>
    <w:rsid w:val="00D833A2"/>
    <w:rsid w:val="00D8394A"/>
    <w:rsid w:val="00D8398D"/>
    <w:rsid w:val="00D83C93"/>
    <w:rsid w:val="00D83D41"/>
    <w:rsid w:val="00D83FDA"/>
    <w:rsid w:val="00D84225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51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0FC3"/>
    <w:rsid w:val="00D9109A"/>
    <w:rsid w:val="00D91593"/>
    <w:rsid w:val="00D91675"/>
    <w:rsid w:val="00D91827"/>
    <w:rsid w:val="00D91846"/>
    <w:rsid w:val="00D918AD"/>
    <w:rsid w:val="00D91C66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395"/>
    <w:rsid w:val="00D969E8"/>
    <w:rsid w:val="00D96A23"/>
    <w:rsid w:val="00D96CCE"/>
    <w:rsid w:val="00D96FB2"/>
    <w:rsid w:val="00D97078"/>
    <w:rsid w:val="00D97201"/>
    <w:rsid w:val="00D974BE"/>
    <w:rsid w:val="00D974C4"/>
    <w:rsid w:val="00D97655"/>
    <w:rsid w:val="00D976C0"/>
    <w:rsid w:val="00D97D16"/>
    <w:rsid w:val="00DA08D6"/>
    <w:rsid w:val="00DA094E"/>
    <w:rsid w:val="00DA0958"/>
    <w:rsid w:val="00DA099D"/>
    <w:rsid w:val="00DA0B14"/>
    <w:rsid w:val="00DA0B8E"/>
    <w:rsid w:val="00DA1470"/>
    <w:rsid w:val="00DA15D8"/>
    <w:rsid w:val="00DA1BD3"/>
    <w:rsid w:val="00DA2665"/>
    <w:rsid w:val="00DA2914"/>
    <w:rsid w:val="00DA2BB5"/>
    <w:rsid w:val="00DA2FFD"/>
    <w:rsid w:val="00DA30B6"/>
    <w:rsid w:val="00DA3128"/>
    <w:rsid w:val="00DA3929"/>
    <w:rsid w:val="00DA3BF9"/>
    <w:rsid w:val="00DA3C1B"/>
    <w:rsid w:val="00DA3D21"/>
    <w:rsid w:val="00DA3F84"/>
    <w:rsid w:val="00DA42A8"/>
    <w:rsid w:val="00DA4DFC"/>
    <w:rsid w:val="00DA519C"/>
    <w:rsid w:val="00DA55FA"/>
    <w:rsid w:val="00DA5784"/>
    <w:rsid w:val="00DA594B"/>
    <w:rsid w:val="00DA5D53"/>
    <w:rsid w:val="00DA5D55"/>
    <w:rsid w:val="00DA5D64"/>
    <w:rsid w:val="00DA6123"/>
    <w:rsid w:val="00DA6636"/>
    <w:rsid w:val="00DA6753"/>
    <w:rsid w:val="00DA6C71"/>
    <w:rsid w:val="00DA6CCD"/>
    <w:rsid w:val="00DA6D58"/>
    <w:rsid w:val="00DA74AE"/>
    <w:rsid w:val="00DA79E6"/>
    <w:rsid w:val="00DB0709"/>
    <w:rsid w:val="00DB09B8"/>
    <w:rsid w:val="00DB0B72"/>
    <w:rsid w:val="00DB0DC2"/>
    <w:rsid w:val="00DB0EE8"/>
    <w:rsid w:val="00DB0F35"/>
    <w:rsid w:val="00DB1288"/>
    <w:rsid w:val="00DB18B6"/>
    <w:rsid w:val="00DB1F6F"/>
    <w:rsid w:val="00DB2513"/>
    <w:rsid w:val="00DB29E1"/>
    <w:rsid w:val="00DB2A16"/>
    <w:rsid w:val="00DB2CDC"/>
    <w:rsid w:val="00DB30C3"/>
    <w:rsid w:val="00DB3300"/>
    <w:rsid w:val="00DB33F2"/>
    <w:rsid w:val="00DB3D82"/>
    <w:rsid w:val="00DB3E2B"/>
    <w:rsid w:val="00DB3E45"/>
    <w:rsid w:val="00DB40C4"/>
    <w:rsid w:val="00DB40D4"/>
    <w:rsid w:val="00DB42BD"/>
    <w:rsid w:val="00DB4D78"/>
    <w:rsid w:val="00DB50A5"/>
    <w:rsid w:val="00DB53EA"/>
    <w:rsid w:val="00DB553D"/>
    <w:rsid w:val="00DB559C"/>
    <w:rsid w:val="00DB55DB"/>
    <w:rsid w:val="00DB573D"/>
    <w:rsid w:val="00DB5D0B"/>
    <w:rsid w:val="00DB6162"/>
    <w:rsid w:val="00DB6599"/>
    <w:rsid w:val="00DB675F"/>
    <w:rsid w:val="00DB676F"/>
    <w:rsid w:val="00DB6ABE"/>
    <w:rsid w:val="00DB6B09"/>
    <w:rsid w:val="00DB6B18"/>
    <w:rsid w:val="00DB6C34"/>
    <w:rsid w:val="00DB6C5B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74"/>
    <w:rsid w:val="00DC18EE"/>
    <w:rsid w:val="00DC19AE"/>
    <w:rsid w:val="00DC1C3B"/>
    <w:rsid w:val="00DC1D36"/>
    <w:rsid w:val="00DC1D3E"/>
    <w:rsid w:val="00DC1FE2"/>
    <w:rsid w:val="00DC20AD"/>
    <w:rsid w:val="00DC24A8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4CC1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6F2"/>
    <w:rsid w:val="00DD1976"/>
    <w:rsid w:val="00DD1B2E"/>
    <w:rsid w:val="00DD2252"/>
    <w:rsid w:val="00DD22C4"/>
    <w:rsid w:val="00DD2C7D"/>
    <w:rsid w:val="00DD345F"/>
    <w:rsid w:val="00DD3957"/>
    <w:rsid w:val="00DD39F5"/>
    <w:rsid w:val="00DD3A49"/>
    <w:rsid w:val="00DD3D2C"/>
    <w:rsid w:val="00DD3D89"/>
    <w:rsid w:val="00DD4663"/>
    <w:rsid w:val="00DD4763"/>
    <w:rsid w:val="00DD4C96"/>
    <w:rsid w:val="00DD4CA5"/>
    <w:rsid w:val="00DD50D1"/>
    <w:rsid w:val="00DD5237"/>
    <w:rsid w:val="00DD5632"/>
    <w:rsid w:val="00DD5AF4"/>
    <w:rsid w:val="00DD5B4D"/>
    <w:rsid w:val="00DD5EA5"/>
    <w:rsid w:val="00DD6156"/>
    <w:rsid w:val="00DD61D4"/>
    <w:rsid w:val="00DD6284"/>
    <w:rsid w:val="00DD6564"/>
    <w:rsid w:val="00DD6933"/>
    <w:rsid w:val="00DD6D7A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CB0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890"/>
    <w:rsid w:val="00DF39B0"/>
    <w:rsid w:val="00DF3E4A"/>
    <w:rsid w:val="00DF3E86"/>
    <w:rsid w:val="00DF4696"/>
    <w:rsid w:val="00DF4D63"/>
    <w:rsid w:val="00DF4ED9"/>
    <w:rsid w:val="00DF547F"/>
    <w:rsid w:val="00DF5745"/>
    <w:rsid w:val="00DF596F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1F93"/>
    <w:rsid w:val="00E02104"/>
    <w:rsid w:val="00E02456"/>
    <w:rsid w:val="00E025BA"/>
    <w:rsid w:val="00E02987"/>
    <w:rsid w:val="00E037E7"/>
    <w:rsid w:val="00E0393B"/>
    <w:rsid w:val="00E03AC3"/>
    <w:rsid w:val="00E03DDC"/>
    <w:rsid w:val="00E03E26"/>
    <w:rsid w:val="00E040FB"/>
    <w:rsid w:val="00E04247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5D76"/>
    <w:rsid w:val="00E06778"/>
    <w:rsid w:val="00E06B8F"/>
    <w:rsid w:val="00E07225"/>
    <w:rsid w:val="00E07BDD"/>
    <w:rsid w:val="00E07E01"/>
    <w:rsid w:val="00E07E54"/>
    <w:rsid w:val="00E10771"/>
    <w:rsid w:val="00E10794"/>
    <w:rsid w:val="00E10BE9"/>
    <w:rsid w:val="00E10E79"/>
    <w:rsid w:val="00E11303"/>
    <w:rsid w:val="00E11379"/>
    <w:rsid w:val="00E1161C"/>
    <w:rsid w:val="00E11C03"/>
    <w:rsid w:val="00E11C63"/>
    <w:rsid w:val="00E11CFE"/>
    <w:rsid w:val="00E11FAC"/>
    <w:rsid w:val="00E12020"/>
    <w:rsid w:val="00E12035"/>
    <w:rsid w:val="00E1205C"/>
    <w:rsid w:val="00E12426"/>
    <w:rsid w:val="00E12FB0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66E"/>
    <w:rsid w:val="00E157AB"/>
    <w:rsid w:val="00E15814"/>
    <w:rsid w:val="00E15B47"/>
    <w:rsid w:val="00E15BB8"/>
    <w:rsid w:val="00E15C97"/>
    <w:rsid w:val="00E162C1"/>
    <w:rsid w:val="00E16506"/>
    <w:rsid w:val="00E16ACA"/>
    <w:rsid w:val="00E171D9"/>
    <w:rsid w:val="00E1774C"/>
    <w:rsid w:val="00E17C83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5E4"/>
    <w:rsid w:val="00E23AA8"/>
    <w:rsid w:val="00E23FA3"/>
    <w:rsid w:val="00E23FDF"/>
    <w:rsid w:val="00E24BBE"/>
    <w:rsid w:val="00E251A2"/>
    <w:rsid w:val="00E2543A"/>
    <w:rsid w:val="00E256CD"/>
    <w:rsid w:val="00E2580C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6DDF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583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007"/>
    <w:rsid w:val="00E34305"/>
    <w:rsid w:val="00E34385"/>
    <w:rsid w:val="00E34567"/>
    <w:rsid w:val="00E34D4D"/>
    <w:rsid w:val="00E351AD"/>
    <w:rsid w:val="00E3563A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81B"/>
    <w:rsid w:val="00E42A9B"/>
    <w:rsid w:val="00E4302B"/>
    <w:rsid w:val="00E430CA"/>
    <w:rsid w:val="00E43A38"/>
    <w:rsid w:val="00E43B91"/>
    <w:rsid w:val="00E4420B"/>
    <w:rsid w:val="00E44447"/>
    <w:rsid w:val="00E4458F"/>
    <w:rsid w:val="00E44689"/>
    <w:rsid w:val="00E446BF"/>
    <w:rsid w:val="00E44716"/>
    <w:rsid w:val="00E44942"/>
    <w:rsid w:val="00E44E6E"/>
    <w:rsid w:val="00E4570E"/>
    <w:rsid w:val="00E45711"/>
    <w:rsid w:val="00E457A6"/>
    <w:rsid w:val="00E45947"/>
    <w:rsid w:val="00E45E8C"/>
    <w:rsid w:val="00E45EB2"/>
    <w:rsid w:val="00E45F0D"/>
    <w:rsid w:val="00E461A3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166"/>
    <w:rsid w:val="00E50740"/>
    <w:rsid w:val="00E51389"/>
    <w:rsid w:val="00E51D3B"/>
    <w:rsid w:val="00E526CB"/>
    <w:rsid w:val="00E52B44"/>
    <w:rsid w:val="00E52DCF"/>
    <w:rsid w:val="00E53109"/>
    <w:rsid w:val="00E531D7"/>
    <w:rsid w:val="00E53247"/>
    <w:rsid w:val="00E5331B"/>
    <w:rsid w:val="00E538CB"/>
    <w:rsid w:val="00E53F00"/>
    <w:rsid w:val="00E54A47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8E7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0EA"/>
    <w:rsid w:val="00E67393"/>
    <w:rsid w:val="00E67A77"/>
    <w:rsid w:val="00E67BBA"/>
    <w:rsid w:val="00E67D3C"/>
    <w:rsid w:val="00E67D45"/>
    <w:rsid w:val="00E67D92"/>
    <w:rsid w:val="00E70796"/>
    <w:rsid w:val="00E70BE5"/>
    <w:rsid w:val="00E70C1F"/>
    <w:rsid w:val="00E70E66"/>
    <w:rsid w:val="00E712B6"/>
    <w:rsid w:val="00E71A70"/>
    <w:rsid w:val="00E72238"/>
    <w:rsid w:val="00E72F58"/>
    <w:rsid w:val="00E73640"/>
    <w:rsid w:val="00E73653"/>
    <w:rsid w:val="00E73670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23E"/>
    <w:rsid w:val="00E7533A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429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9B2"/>
    <w:rsid w:val="00E84BBE"/>
    <w:rsid w:val="00E855DB"/>
    <w:rsid w:val="00E85C58"/>
    <w:rsid w:val="00E85FB7"/>
    <w:rsid w:val="00E86108"/>
    <w:rsid w:val="00E866F9"/>
    <w:rsid w:val="00E86921"/>
    <w:rsid w:val="00E86AF1"/>
    <w:rsid w:val="00E871E3"/>
    <w:rsid w:val="00E8743C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978"/>
    <w:rsid w:val="00E93A3C"/>
    <w:rsid w:val="00E94127"/>
    <w:rsid w:val="00E943B9"/>
    <w:rsid w:val="00E944B7"/>
    <w:rsid w:val="00E94551"/>
    <w:rsid w:val="00E9484E"/>
    <w:rsid w:val="00E948CD"/>
    <w:rsid w:val="00E94B22"/>
    <w:rsid w:val="00E94C71"/>
    <w:rsid w:val="00E94E59"/>
    <w:rsid w:val="00E95C94"/>
    <w:rsid w:val="00E95C98"/>
    <w:rsid w:val="00E964F6"/>
    <w:rsid w:val="00E968EA"/>
    <w:rsid w:val="00E96A55"/>
    <w:rsid w:val="00E96BD0"/>
    <w:rsid w:val="00E96E4D"/>
    <w:rsid w:val="00E973EB"/>
    <w:rsid w:val="00E97574"/>
    <w:rsid w:val="00E97588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1EE"/>
    <w:rsid w:val="00EA2202"/>
    <w:rsid w:val="00EA261B"/>
    <w:rsid w:val="00EA2D2A"/>
    <w:rsid w:val="00EA2D7A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DCF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613"/>
    <w:rsid w:val="00EB2B95"/>
    <w:rsid w:val="00EB2D43"/>
    <w:rsid w:val="00EB2D87"/>
    <w:rsid w:val="00EB312C"/>
    <w:rsid w:val="00EB3353"/>
    <w:rsid w:val="00EB354B"/>
    <w:rsid w:val="00EB37E3"/>
    <w:rsid w:val="00EB3877"/>
    <w:rsid w:val="00EB38AB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16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08D5"/>
    <w:rsid w:val="00EC1017"/>
    <w:rsid w:val="00EC1AA1"/>
    <w:rsid w:val="00EC1F2B"/>
    <w:rsid w:val="00EC20AB"/>
    <w:rsid w:val="00EC24F9"/>
    <w:rsid w:val="00EC27CC"/>
    <w:rsid w:val="00EC2841"/>
    <w:rsid w:val="00EC29E5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4D2C"/>
    <w:rsid w:val="00EC5125"/>
    <w:rsid w:val="00EC5630"/>
    <w:rsid w:val="00EC5893"/>
    <w:rsid w:val="00EC59B3"/>
    <w:rsid w:val="00EC5B96"/>
    <w:rsid w:val="00EC5C1D"/>
    <w:rsid w:val="00EC5C41"/>
    <w:rsid w:val="00EC5D92"/>
    <w:rsid w:val="00EC61CD"/>
    <w:rsid w:val="00EC6335"/>
    <w:rsid w:val="00EC6C84"/>
    <w:rsid w:val="00EC6FAA"/>
    <w:rsid w:val="00EC70FE"/>
    <w:rsid w:val="00EC741E"/>
    <w:rsid w:val="00EC765B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7A9"/>
    <w:rsid w:val="00ED0B27"/>
    <w:rsid w:val="00ED0FF9"/>
    <w:rsid w:val="00ED14E1"/>
    <w:rsid w:val="00ED199E"/>
    <w:rsid w:val="00ED1A42"/>
    <w:rsid w:val="00ED1D4A"/>
    <w:rsid w:val="00ED1E74"/>
    <w:rsid w:val="00ED1F69"/>
    <w:rsid w:val="00ED23FC"/>
    <w:rsid w:val="00ED2424"/>
    <w:rsid w:val="00ED2512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29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9D8"/>
    <w:rsid w:val="00EE3A32"/>
    <w:rsid w:val="00EE4361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0E0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55D"/>
    <w:rsid w:val="00EF2B6A"/>
    <w:rsid w:val="00EF314C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BD3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489"/>
    <w:rsid w:val="00F0171B"/>
    <w:rsid w:val="00F020E3"/>
    <w:rsid w:val="00F02313"/>
    <w:rsid w:val="00F02340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03A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23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D79"/>
    <w:rsid w:val="00F12E1A"/>
    <w:rsid w:val="00F13015"/>
    <w:rsid w:val="00F137A0"/>
    <w:rsid w:val="00F13836"/>
    <w:rsid w:val="00F13A76"/>
    <w:rsid w:val="00F13BA3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D89"/>
    <w:rsid w:val="00F24E3C"/>
    <w:rsid w:val="00F25149"/>
    <w:rsid w:val="00F25291"/>
    <w:rsid w:val="00F2546A"/>
    <w:rsid w:val="00F25481"/>
    <w:rsid w:val="00F2554A"/>
    <w:rsid w:val="00F2588B"/>
    <w:rsid w:val="00F25B61"/>
    <w:rsid w:val="00F25D78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257"/>
    <w:rsid w:val="00F30627"/>
    <w:rsid w:val="00F306FA"/>
    <w:rsid w:val="00F30795"/>
    <w:rsid w:val="00F30F25"/>
    <w:rsid w:val="00F30F67"/>
    <w:rsid w:val="00F3105F"/>
    <w:rsid w:val="00F315C7"/>
    <w:rsid w:val="00F316F0"/>
    <w:rsid w:val="00F323CB"/>
    <w:rsid w:val="00F324BA"/>
    <w:rsid w:val="00F326A2"/>
    <w:rsid w:val="00F328F1"/>
    <w:rsid w:val="00F32A40"/>
    <w:rsid w:val="00F32A95"/>
    <w:rsid w:val="00F32A97"/>
    <w:rsid w:val="00F32EEE"/>
    <w:rsid w:val="00F33058"/>
    <w:rsid w:val="00F3333F"/>
    <w:rsid w:val="00F336AA"/>
    <w:rsid w:val="00F33821"/>
    <w:rsid w:val="00F33D33"/>
    <w:rsid w:val="00F34146"/>
    <w:rsid w:val="00F349CF"/>
    <w:rsid w:val="00F34A4D"/>
    <w:rsid w:val="00F34A69"/>
    <w:rsid w:val="00F34ECD"/>
    <w:rsid w:val="00F34F76"/>
    <w:rsid w:val="00F35245"/>
    <w:rsid w:val="00F35413"/>
    <w:rsid w:val="00F35590"/>
    <w:rsid w:val="00F35C43"/>
    <w:rsid w:val="00F361CC"/>
    <w:rsid w:val="00F36530"/>
    <w:rsid w:val="00F36C83"/>
    <w:rsid w:val="00F372EA"/>
    <w:rsid w:val="00F374EE"/>
    <w:rsid w:val="00F376F1"/>
    <w:rsid w:val="00F377B3"/>
    <w:rsid w:val="00F379E3"/>
    <w:rsid w:val="00F37C10"/>
    <w:rsid w:val="00F37DAB"/>
    <w:rsid w:val="00F37FAF"/>
    <w:rsid w:val="00F4000F"/>
    <w:rsid w:val="00F404E6"/>
    <w:rsid w:val="00F405EC"/>
    <w:rsid w:val="00F406CB"/>
    <w:rsid w:val="00F40C06"/>
    <w:rsid w:val="00F40E9E"/>
    <w:rsid w:val="00F4101B"/>
    <w:rsid w:val="00F41034"/>
    <w:rsid w:val="00F41529"/>
    <w:rsid w:val="00F4272D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7CC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33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25D"/>
    <w:rsid w:val="00F6033E"/>
    <w:rsid w:val="00F60740"/>
    <w:rsid w:val="00F60B17"/>
    <w:rsid w:val="00F6109F"/>
    <w:rsid w:val="00F610CE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28B"/>
    <w:rsid w:val="00F625A6"/>
    <w:rsid w:val="00F627AE"/>
    <w:rsid w:val="00F6312C"/>
    <w:rsid w:val="00F6365C"/>
    <w:rsid w:val="00F63671"/>
    <w:rsid w:val="00F6391D"/>
    <w:rsid w:val="00F63B2C"/>
    <w:rsid w:val="00F63BD9"/>
    <w:rsid w:val="00F645F9"/>
    <w:rsid w:val="00F648AB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2D73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0F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9C5"/>
    <w:rsid w:val="00F869D4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9F5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AAE"/>
    <w:rsid w:val="00F92E99"/>
    <w:rsid w:val="00F93092"/>
    <w:rsid w:val="00F931FC"/>
    <w:rsid w:val="00F9320F"/>
    <w:rsid w:val="00F93A61"/>
    <w:rsid w:val="00F93BA8"/>
    <w:rsid w:val="00F94403"/>
    <w:rsid w:val="00F94606"/>
    <w:rsid w:val="00F9480C"/>
    <w:rsid w:val="00F94ADD"/>
    <w:rsid w:val="00F94D08"/>
    <w:rsid w:val="00F94DE8"/>
    <w:rsid w:val="00F94FBA"/>
    <w:rsid w:val="00F9507D"/>
    <w:rsid w:val="00F950D1"/>
    <w:rsid w:val="00F95285"/>
    <w:rsid w:val="00F95296"/>
    <w:rsid w:val="00F95649"/>
    <w:rsid w:val="00F9615F"/>
    <w:rsid w:val="00F963C7"/>
    <w:rsid w:val="00F969BE"/>
    <w:rsid w:val="00F96BFD"/>
    <w:rsid w:val="00F96E68"/>
    <w:rsid w:val="00F97206"/>
    <w:rsid w:val="00F97473"/>
    <w:rsid w:val="00F978B7"/>
    <w:rsid w:val="00F97D2D"/>
    <w:rsid w:val="00FA01D4"/>
    <w:rsid w:val="00FA04B2"/>
    <w:rsid w:val="00FA0B52"/>
    <w:rsid w:val="00FA0D80"/>
    <w:rsid w:val="00FA111A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A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E46"/>
    <w:rsid w:val="00FA5FCA"/>
    <w:rsid w:val="00FA6684"/>
    <w:rsid w:val="00FA68C7"/>
    <w:rsid w:val="00FA6D28"/>
    <w:rsid w:val="00FA70DB"/>
    <w:rsid w:val="00FA7A91"/>
    <w:rsid w:val="00FB058C"/>
    <w:rsid w:val="00FB08F1"/>
    <w:rsid w:val="00FB1121"/>
    <w:rsid w:val="00FB13A6"/>
    <w:rsid w:val="00FB175C"/>
    <w:rsid w:val="00FB209F"/>
    <w:rsid w:val="00FB239E"/>
    <w:rsid w:val="00FB31AE"/>
    <w:rsid w:val="00FB3586"/>
    <w:rsid w:val="00FB3C63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4D8A"/>
    <w:rsid w:val="00FC51EC"/>
    <w:rsid w:val="00FC5354"/>
    <w:rsid w:val="00FC5391"/>
    <w:rsid w:val="00FC5635"/>
    <w:rsid w:val="00FC56E6"/>
    <w:rsid w:val="00FC59FA"/>
    <w:rsid w:val="00FC5D38"/>
    <w:rsid w:val="00FC5F48"/>
    <w:rsid w:val="00FC5FE2"/>
    <w:rsid w:val="00FC6190"/>
    <w:rsid w:val="00FC6233"/>
    <w:rsid w:val="00FC6270"/>
    <w:rsid w:val="00FC6677"/>
    <w:rsid w:val="00FC68C3"/>
    <w:rsid w:val="00FC68E1"/>
    <w:rsid w:val="00FC69EC"/>
    <w:rsid w:val="00FC7A2D"/>
    <w:rsid w:val="00FC7B46"/>
    <w:rsid w:val="00FC7BDB"/>
    <w:rsid w:val="00FC7F5A"/>
    <w:rsid w:val="00FD0003"/>
    <w:rsid w:val="00FD04C3"/>
    <w:rsid w:val="00FD0525"/>
    <w:rsid w:val="00FD07F1"/>
    <w:rsid w:val="00FD098A"/>
    <w:rsid w:val="00FD0C7A"/>
    <w:rsid w:val="00FD0C85"/>
    <w:rsid w:val="00FD0FAE"/>
    <w:rsid w:val="00FD138A"/>
    <w:rsid w:val="00FD13FD"/>
    <w:rsid w:val="00FD1464"/>
    <w:rsid w:val="00FD1669"/>
    <w:rsid w:val="00FD18FF"/>
    <w:rsid w:val="00FD1DFB"/>
    <w:rsid w:val="00FD229E"/>
    <w:rsid w:val="00FD23E1"/>
    <w:rsid w:val="00FD2675"/>
    <w:rsid w:val="00FD2811"/>
    <w:rsid w:val="00FD289C"/>
    <w:rsid w:val="00FD2A06"/>
    <w:rsid w:val="00FD2B25"/>
    <w:rsid w:val="00FD329B"/>
    <w:rsid w:val="00FD346F"/>
    <w:rsid w:val="00FD35F0"/>
    <w:rsid w:val="00FD363A"/>
    <w:rsid w:val="00FD3BA6"/>
    <w:rsid w:val="00FD3C38"/>
    <w:rsid w:val="00FD3F7B"/>
    <w:rsid w:val="00FD3FC8"/>
    <w:rsid w:val="00FD4148"/>
    <w:rsid w:val="00FD4542"/>
    <w:rsid w:val="00FD46BA"/>
    <w:rsid w:val="00FD4C8A"/>
    <w:rsid w:val="00FD5033"/>
    <w:rsid w:val="00FD528F"/>
    <w:rsid w:val="00FD5346"/>
    <w:rsid w:val="00FD5357"/>
    <w:rsid w:val="00FD5729"/>
    <w:rsid w:val="00FD5758"/>
    <w:rsid w:val="00FD59BE"/>
    <w:rsid w:val="00FD5D5D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E1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C88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51F"/>
    <w:rsid w:val="00FE573D"/>
    <w:rsid w:val="00FE5FCE"/>
    <w:rsid w:val="00FE5FFC"/>
    <w:rsid w:val="00FE602C"/>
    <w:rsid w:val="00FE6256"/>
    <w:rsid w:val="00FE63DC"/>
    <w:rsid w:val="00FE6620"/>
    <w:rsid w:val="00FE6790"/>
    <w:rsid w:val="00FE6A73"/>
    <w:rsid w:val="00FE6A85"/>
    <w:rsid w:val="00FE6D24"/>
    <w:rsid w:val="00FE6EC2"/>
    <w:rsid w:val="00FE6FA0"/>
    <w:rsid w:val="00FE715E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4E0"/>
    <w:rsid w:val="00FF3970"/>
    <w:rsid w:val="00FF3DE5"/>
    <w:rsid w:val="00FF3E94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589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B74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1B6798"/>
    <w:pPr>
      <w:keepNext/>
      <w:keepLines/>
      <w:numPr>
        <w:numId w:val="2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720" w:hanging="72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B6798"/>
    <w:pPr>
      <w:numPr>
        <w:ilvl w:val="1"/>
      </w:numPr>
      <w:pBdr>
        <w:top w:val="none" w:sz="0" w:space="0" w:color="auto"/>
      </w:pBdr>
      <w:spacing w:before="180"/>
      <w:ind w:left="864" w:hanging="864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6F56"/>
    <w:pPr>
      <w:numPr>
        <w:ilvl w:val="2"/>
      </w:numPr>
      <w:spacing w:before="120"/>
      <w:ind w:left="1008" w:hanging="1008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73DD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73DD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73D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E7B7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E7B74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lang w:eastAsia="zh-CN"/>
    </w:r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nhideWhenUsed/>
    <w:rsid w:val="0048040A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4D6F0A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rsid w:val="0058376E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92133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2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2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1642</Words>
  <Characters>9791</Characters>
  <Application>Microsoft Office Word</Application>
  <DocSecurity>0</DocSecurity>
  <Lines>349</Lines>
  <Paragraphs>238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2026-01-30T05:28:00Z</dcterms:created>
  <dcterms:modified xsi:type="dcterms:W3CDTF">2026-01-30T14:01:00Z</dcterms:modified>
</cp:coreProperties>
</file>